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FB229" w14:textId="7394920E" w:rsidR="00B17C21" w:rsidRPr="00282698" w:rsidRDefault="002B3478" w:rsidP="3D1C082B">
      <w:pPr>
        <w:spacing w:before="97" w:after="0" w:line="240" w:lineRule="auto"/>
        <w:ind w:left="101" w:right="-20"/>
        <w:rPr>
          <w:rFonts w:ascii="Gill Sans MT" w:eastAsia="Times New Roman" w:hAnsi="Gill Sans MT" w:cs="Arial"/>
          <w:sz w:val="20"/>
          <w:szCs w:val="20"/>
        </w:rPr>
      </w:pPr>
      <w:r w:rsidRPr="00282698">
        <w:rPr>
          <w:rFonts w:ascii="Gill Sans MT" w:hAnsi="Gill Sans MT"/>
          <w:noProof/>
        </w:rPr>
        <w:drawing>
          <wp:anchor distT="0" distB="0" distL="114300" distR="114300" simplePos="0" relativeHeight="251658241" behindDoc="0" locked="0" layoutInCell="1" allowOverlap="1" wp14:anchorId="06F7E7F3" wp14:editId="2A34209C">
            <wp:simplePos x="0" y="0"/>
            <wp:positionH relativeFrom="column">
              <wp:posOffset>-123825</wp:posOffset>
            </wp:positionH>
            <wp:positionV relativeFrom="paragraph">
              <wp:posOffset>-340995</wp:posOffset>
            </wp:positionV>
            <wp:extent cx="1914525" cy="630995"/>
            <wp:effectExtent l="0" t="0" r="0" b="0"/>
            <wp:wrapNone/>
            <wp:docPr id="6550964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525" cy="630995"/>
                    </a:xfrm>
                    <a:prstGeom prst="rect">
                      <a:avLst/>
                    </a:prstGeom>
                  </pic:spPr>
                </pic:pic>
              </a:graphicData>
            </a:graphic>
            <wp14:sizeRelH relativeFrom="page">
              <wp14:pctWidth>0</wp14:pctWidth>
            </wp14:sizeRelH>
            <wp14:sizeRelV relativeFrom="page">
              <wp14:pctHeight>0</wp14:pctHeight>
            </wp14:sizeRelV>
          </wp:anchor>
        </w:drawing>
      </w:r>
    </w:p>
    <w:p w14:paraId="3B92B180" w14:textId="5C32FC04" w:rsidR="00B17C21" w:rsidRPr="00282698" w:rsidRDefault="00B17C21">
      <w:pPr>
        <w:spacing w:after="0" w:line="200" w:lineRule="exact"/>
        <w:rPr>
          <w:rFonts w:ascii="Gill Sans MT" w:hAnsi="Gill Sans MT" w:cs="Arial"/>
          <w:sz w:val="20"/>
          <w:szCs w:val="20"/>
        </w:rPr>
      </w:pPr>
    </w:p>
    <w:p w14:paraId="5DF251AC" w14:textId="278C4A9E" w:rsidR="002B3478" w:rsidRPr="00282698" w:rsidRDefault="002B3478" w:rsidP="555C3BA7">
      <w:pPr>
        <w:spacing w:after="0" w:line="240" w:lineRule="auto"/>
        <w:rPr>
          <w:rFonts w:ascii="Gill Sans MT" w:eastAsia="Gill Sans MT" w:hAnsi="Gill Sans MT" w:cs="Gill Sans MT"/>
          <w:sz w:val="20"/>
          <w:szCs w:val="20"/>
        </w:rPr>
      </w:pPr>
    </w:p>
    <w:p w14:paraId="342ADB17" w14:textId="63612848" w:rsidR="002B3478" w:rsidRPr="00282698" w:rsidRDefault="002B3478" w:rsidP="555C3BA7">
      <w:pPr>
        <w:spacing w:after="0" w:line="240" w:lineRule="auto"/>
        <w:rPr>
          <w:rFonts w:ascii="Gill Sans MT" w:eastAsia="Gill Sans MT" w:hAnsi="Gill Sans MT" w:cs="Gill Sans MT"/>
          <w:sz w:val="20"/>
          <w:szCs w:val="20"/>
        </w:rPr>
      </w:pPr>
    </w:p>
    <w:p w14:paraId="570C531B" w14:textId="2710376B" w:rsidR="00EF26C5" w:rsidRPr="00282698" w:rsidRDefault="555C3BA7" w:rsidP="555C3BA7">
      <w:pPr>
        <w:spacing w:after="0" w:line="240" w:lineRule="auto"/>
        <w:rPr>
          <w:rFonts w:ascii="Gill Sans MT" w:eastAsia="Gill Sans MT,Arial" w:hAnsi="Gill Sans MT" w:cs="Gill Sans MT,Arial"/>
          <w:sz w:val="20"/>
          <w:szCs w:val="20"/>
        </w:rPr>
      </w:pPr>
      <w:r w:rsidRPr="00282698">
        <w:rPr>
          <w:rFonts w:ascii="Gill Sans MT" w:eastAsia="Gill Sans MT" w:hAnsi="Gill Sans MT" w:cs="Gill Sans MT"/>
          <w:sz w:val="20"/>
          <w:szCs w:val="20"/>
        </w:rPr>
        <w:t>Dear Families,</w:t>
      </w:r>
    </w:p>
    <w:p w14:paraId="7BF0EF19" w14:textId="77777777" w:rsidR="00AF6DA0" w:rsidRPr="00282698" w:rsidRDefault="00AF6DA0" w:rsidP="555C3BA7">
      <w:pPr>
        <w:spacing w:after="0" w:line="240" w:lineRule="auto"/>
        <w:rPr>
          <w:rFonts w:ascii="Gill Sans MT" w:eastAsia="Gill Sans MT,Arial" w:hAnsi="Gill Sans MT" w:cs="Gill Sans MT,Arial"/>
          <w:sz w:val="20"/>
          <w:szCs w:val="20"/>
        </w:rPr>
      </w:pPr>
    </w:p>
    <w:p w14:paraId="2A6280F3" w14:textId="3DBF2CEB" w:rsidR="00F151FC" w:rsidRDefault="6A85EEF6" w:rsidP="6A85EEF6">
      <w:pPr>
        <w:spacing w:after="0" w:line="240" w:lineRule="auto"/>
        <w:ind w:firstLine="720"/>
        <w:rPr>
          <w:rFonts w:ascii="Gill Sans MT" w:eastAsia="Gill Sans MT" w:hAnsi="Gill Sans MT" w:cs="Gill Sans MT"/>
          <w:sz w:val="20"/>
          <w:szCs w:val="20"/>
        </w:rPr>
      </w:pPr>
      <w:r w:rsidRPr="6A85EEF6">
        <w:rPr>
          <w:rFonts w:ascii="Gill Sans MT" w:eastAsia="Gill Sans MT" w:hAnsi="Gill Sans MT" w:cs="Gill Sans MT"/>
          <w:sz w:val="20"/>
          <w:szCs w:val="20"/>
        </w:rPr>
        <w:t>Welcome to first grade!  We have an exciting and engaging year planned for our students and we are eager to get started. Each nine weeks, we will send a letter to notify you of the units of study in Language Arts and Reading</w:t>
      </w:r>
      <w:r w:rsidR="00121B05">
        <w:rPr>
          <w:rFonts w:ascii="Gill Sans MT" w:eastAsia="Gill Sans MT" w:hAnsi="Gill Sans MT" w:cs="Gill Sans MT"/>
          <w:sz w:val="20"/>
          <w:szCs w:val="20"/>
        </w:rPr>
        <w:t xml:space="preserve">. </w:t>
      </w:r>
      <w:r w:rsidRPr="6A85EEF6">
        <w:rPr>
          <w:rFonts w:ascii="Gill Sans MT" w:eastAsia="Gill Sans MT" w:hAnsi="Gill Sans MT" w:cs="Gill Sans MT"/>
          <w:sz w:val="20"/>
          <w:szCs w:val="20"/>
        </w:rPr>
        <w:t>So</w:t>
      </w:r>
      <w:r w:rsidR="00121B05">
        <w:rPr>
          <w:rFonts w:ascii="Gill Sans MT" w:eastAsia="Gill Sans MT" w:hAnsi="Gill Sans MT" w:cs="Gill Sans MT"/>
          <w:sz w:val="20"/>
          <w:szCs w:val="20"/>
        </w:rPr>
        <w:t>cial Studies will be integrated throughout the literacy block</w:t>
      </w:r>
      <w:r w:rsidRPr="6A85EEF6">
        <w:rPr>
          <w:rFonts w:ascii="Gill Sans MT" w:eastAsia="Gill Sans MT" w:hAnsi="Gill Sans MT" w:cs="Gill Sans MT"/>
          <w:sz w:val="20"/>
          <w:szCs w:val="20"/>
        </w:rPr>
        <w:t xml:space="preserve">. In addition, we have provided ways to support your child at home </w:t>
      </w:r>
      <w:proofErr w:type="gramStart"/>
      <w:r w:rsidRPr="6A85EEF6">
        <w:rPr>
          <w:rFonts w:ascii="Gill Sans MT" w:eastAsia="Gill Sans MT" w:hAnsi="Gill Sans MT" w:cs="Gill Sans MT"/>
          <w:sz w:val="20"/>
          <w:szCs w:val="20"/>
        </w:rPr>
        <w:t>in order to</w:t>
      </w:r>
      <w:proofErr w:type="gramEnd"/>
      <w:r w:rsidRPr="6A85EEF6">
        <w:rPr>
          <w:rFonts w:ascii="Gill Sans MT" w:eastAsia="Gill Sans MT" w:hAnsi="Gill Sans MT" w:cs="Gill Sans MT"/>
          <w:sz w:val="20"/>
          <w:szCs w:val="20"/>
        </w:rPr>
        <w:t xml:space="preserve"> extend the learning outside of the classroom.</w:t>
      </w:r>
    </w:p>
    <w:p w14:paraId="741506C1" w14:textId="77777777" w:rsidR="0025338E" w:rsidRPr="00282698" w:rsidRDefault="0025338E" w:rsidP="6A85EEF6">
      <w:pPr>
        <w:spacing w:after="0" w:line="240" w:lineRule="auto"/>
        <w:ind w:firstLine="720"/>
        <w:rPr>
          <w:rFonts w:ascii="Gill Sans MT" w:eastAsia="Gill Sans MT" w:hAnsi="Gill Sans MT" w:cs="Gill Sans MT"/>
          <w:sz w:val="20"/>
          <w:szCs w:val="20"/>
        </w:rPr>
      </w:pPr>
    </w:p>
    <w:p w14:paraId="1FF9B6EE" w14:textId="65B11C7D" w:rsidR="00F151FC" w:rsidRDefault="00F151FC" w:rsidP="00F151FC">
      <w:pPr>
        <w:spacing w:after="0" w:line="240" w:lineRule="auto"/>
        <w:ind w:firstLine="720"/>
        <w:rPr>
          <w:rFonts w:ascii="Gill Sans MT" w:eastAsia="Gill Sans MT" w:hAnsi="Gill Sans MT" w:cs="Gill Sans MT"/>
          <w:sz w:val="20"/>
          <w:szCs w:val="20"/>
        </w:rPr>
      </w:pPr>
      <w:r w:rsidRPr="00282698">
        <w:rPr>
          <w:rFonts w:ascii="Gill Sans MT" w:eastAsia="Gill Sans MT" w:hAnsi="Gill Sans MT" w:cs="Gill Sans MT"/>
          <w:sz w:val="20"/>
          <w:szCs w:val="20"/>
        </w:rPr>
        <w:t>During the first nine weeks, we will build a community of learners who read</w:t>
      </w:r>
      <w:r w:rsidRPr="00282698">
        <w:rPr>
          <w:rFonts w:ascii="Gill Sans MT" w:eastAsia="Gill Sans MT,Arial" w:hAnsi="Gill Sans MT" w:cs="Gill Sans MT,Arial"/>
          <w:sz w:val="20"/>
          <w:szCs w:val="20"/>
        </w:rPr>
        <w:t xml:space="preserve">, </w:t>
      </w:r>
      <w:r w:rsidRPr="00282698">
        <w:rPr>
          <w:rFonts w:ascii="Gill Sans MT" w:eastAsia="Gill Sans MT" w:hAnsi="Gill Sans MT" w:cs="Gill Sans MT"/>
          <w:sz w:val="20"/>
          <w:szCs w:val="20"/>
        </w:rPr>
        <w:t xml:space="preserve">write, and talk about books every day.  We will use several literacy assessments to drive instructional decisions and measure growth in reading development and writing development over the course of the nine weeks. </w:t>
      </w:r>
    </w:p>
    <w:p w14:paraId="569EC359" w14:textId="77777777" w:rsidR="0025338E" w:rsidRPr="00282698" w:rsidRDefault="0025338E" w:rsidP="00F151FC">
      <w:pPr>
        <w:spacing w:after="0" w:line="240" w:lineRule="auto"/>
        <w:ind w:firstLine="720"/>
        <w:rPr>
          <w:rFonts w:ascii="Gill Sans MT" w:eastAsia="Gill Sans MT" w:hAnsi="Gill Sans MT" w:cs="Gill Sans MT"/>
          <w:sz w:val="20"/>
          <w:szCs w:val="20"/>
        </w:rPr>
      </w:pPr>
    </w:p>
    <w:p w14:paraId="49EB9B55" w14:textId="77777777" w:rsidR="00F151FC" w:rsidRPr="00282698" w:rsidRDefault="00F151FC" w:rsidP="00F151FC">
      <w:pPr>
        <w:spacing w:after="0" w:line="240" w:lineRule="auto"/>
        <w:ind w:firstLine="720"/>
        <w:rPr>
          <w:rFonts w:ascii="Gill Sans MT" w:eastAsia="Gill Sans MT,Arial" w:hAnsi="Gill Sans MT" w:cs="Gill Sans MT,Arial"/>
          <w:sz w:val="20"/>
          <w:szCs w:val="20"/>
        </w:rPr>
      </w:pPr>
      <w:r w:rsidRPr="00282698">
        <w:rPr>
          <w:rFonts w:ascii="Gill Sans MT" w:eastAsia="Gill Sans MT" w:hAnsi="Gill Sans MT" w:cs="Gill Sans MT"/>
          <w:sz w:val="20"/>
          <w:szCs w:val="20"/>
        </w:rPr>
        <w:t>We encourage you to speak with your students about what they are reading, writing, and learning in class. We look forward to working with you this year!</w:t>
      </w:r>
    </w:p>
    <w:p w14:paraId="1F1B1905" w14:textId="77777777" w:rsidR="00F151FC" w:rsidRPr="00282698" w:rsidRDefault="00F151FC" w:rsidP="00F151FC">
      <w:pPr>
        <w:spacing w:after="0" w:line="240" w:lineRule="auto"/>
        <w:rPr>
          <w:rFonts w:ascii="Gill Sans MT" w:hAnsi="Gill Sans MT" w:cs="Arial"/>
        </w:rPr>
      </w:pPr>
    </w:p>
    <w:p w14:paraId="4685D310" w14:textId="7801B8CB" w:rsidR="00F151FC" w:rsidRDefault="00F151FC" w:rsidP="00F151FC">
      <w:pPr>
        <w:spacing w:after="0" w:line="240" w:lineRule="auto"/>
        <w:rPr>
          <w:rFonts w:ascii="Gill Sans MT" w:eastAsia="Gill Sans MT" w:hAnsi="Gill Sans MT" w:cs="Gill Sans MT"/>
          <w:sz w:val="20"/>
          <w:szCs w:val="20"/>
        </w:rPr>
      </w:pPr>
      <w:r w:rsidRPr="00282698">
        <w:rPr>
          <w:rFonts w:ascii="Gill Sans MT" w:eastAsia="Gill Sans MT" w:hAnsi="Gill Sans MT" w:cs="Gill Sans MT"/>
          <w:sz w:val="20"/>
          <w:szCs w:val="20"/>
        </w:rPr>
        <w:t>Sincerely,</w:t>
      </w:r>
    </w:p>
    <w:p w14:paraId="751B3AA8" w14:textId="77777777" w:rsidR="00AC043C" w:rsidRPr="00282698" w:rsidRDefault="00AC043C" w:rsidP="00F151FC">
      <w:pPr>
        <w:spacing w:after="0" w:line="240" w:lineRule="auto"/>
        <w:rPr>
          <w:rFonts w:ascii="Gill Sans MT" w:eastAsia="Gill Sans MT,Arial" w:hAnsi="Gill Sans MT" w:cs="Gill Sans MT,Arial"/>
          <w:sz w:val="20"/>
          <w:szCs w:val="20"/>
        </w:rPr>
      </w:pPr>
    </w:p>
    <w:p w14:paraId="4830609C" w14:textId="6D9B909B" w:rsidR="00F151FC" w:rsidRPr="00282698" w:rsidRDefault="00F151FC" w:rsidP="00F151FC">
      <w:pPr>
        <w:rPr>
          <w:rFonts w:ascii="Gill Sans MT" w:eastAsia="Gill Sans MT,Arial" w:hAnsi="Gill Sans MT" w:cs="Gill Sans MT,Arial"/>
          <w:sz w:val="20"/>
          <w:szCs w:val="20"/>
        </w:rPr>
      </w:pPr>
      <w:r w:rsidRPr="00282698">
        <w:rPr>
          <w:rFonts w:ascii="Gill Sans MT" w:eastAsia="Gill Sans MT" w:hAnsi="Gill Sans MT" w:cs="Gill Sans MT"/>
          <w:sz w:val="20"/>
          <w:szCs w:val="20"/>
        </w:rPr>
        <w:t>EMS-ISD First Grade Teachers</w:t>
      </w:r>
    </w:p>
    <w:tbl>
      <w:tblPr>
        <w:tblStyle w:val="TableGrid"/>
        <w:tblW w:w="10800" w:type="dxa"/>
        <w:tblInd w:w="-5" w:type="dxa"/>
        <w:tblLayout w:type="fixed"/>
        <w:tblLook w:val="04A0" w:firstRow="1" w:lastRow="0" w:firstColumn="1" w:lastColumn="0" w:noHBand="0" w:noVBand="1"/>
      </w:tblPr>
      <w:tblGrid>
        <w:gridCol w:w="3600"/>
        <w:gridCol w:w="3600"/>
        <w:gridCol w:w="3600"/>
      </w:tblGrid>
      <w:tr w:rsidR="00270F9D" w:rsidRPr="00282698" w14:paraId="6572CC18" w14:textId="7C65D3B4" w:rsidTr="6A85EEF6">
        <w:trPr>
          <w:trHeight w:val="260"/>
        </w:trPr>
        <w:tc>
          <w:tcPr>
            <w:tcW w:w="3600" w:type="dxa"/>
            <w:shd w:val="clear" w:color="auto" w:fill="D9D9D9" w:themeFill="background1" w:themeFillShade="D9"/>
          </w:tcPr>
          <w:p w14:paraId="473410D5" w14:textId="22D6A9E0" w:rsidR="00270F9D" w:rsidRPr="00AC043C" w:rsidRDefault="007E25CF" w:rsidP="4242D939">
            <w:pPr>
              <w:jc w:val="center"/>
              <w:rPr>
                <w:rFonts w:ascii="Gill Sans MT" w:hAnsi="Gill Sans MT" w:cs="Arial"/>
                <w:b/>
                <w:bCs/>
                <w:sz w:val="20"/>
                <w:szCs w:val="20"/>
              </w:rPr>
            </w:pPr>
            <w:r>
              <w:rPr>
                <w:rFonts w:ascii="Gill Sans MT" w:hAnsi="Gill Sans MT" w:cs="Arial"/>
                <w:b/>
                <w:bCs/>
                <w:sz w:val="20"/>
                <w:szCs w:val="20"/>
              </w:rPr>
              <w:t>Module 1</w:t>
            </w:r>
          </w:p>
        </w:tc>
        <w:tc>
          <w:tcPr>
            <w:tcW w:w="3600" w:type="dxa"/>
            <w:shd w:val="clear" w:color="auto" w:fill="D9D9D9" w:themeFill="background1" w:themeFillShade="D9"/>
          </w:tcPr>
          <w:p w14:paraId="33768901" w14:textId="53F32320" w:rsidR="00270F9D" w:rsidRPr="00AC043C" w:rsidRDefault="007E25CF" w:rsidP="4242D939">
            <w:pPr>
              <w:jc w:val="center"/>
              <w:rPr>
                <w:rFonts w:ascii="Gill Sans MT" w:hAnsi="Gill Sans MT" w:cs="Arial"/>
                <w:b/>
                <w:bCs/>
                <w:sz w:val="20"/>
                <w:szCs w:val="20"/>
              </w:rPr>
            </w:pPr>
            <w:r>
              <w:rPr>
                <w:rFonts w:ascii="Gill Sans MT" w:hAnsi="Gill Sans MT" w:cs="Arial"/>
                <w:b/>
                <w:bCs/>
                <w:sz w:val="20"/>
                <w:szCs w:val="20"/>
              </w:rPr>
              <w:t>Module 2</w:t>
            </w:r>
          </w:p>
        </w:tc>
        <w:tc>
          <w:tcPr>
            <w:tcW w:w="3600" w:type="dxa"/>
            <w:shd w:val="clear" w:color="auto" w:fill="D9D9D9" w:themeFill="background1" w:themeFillShade="D9"/>
          </w:tcPr>
          <w:p w14:paraId="697796DA" w14:textId="0C3C5663" w:rsidR="00270F9D" w:rsidRPr="00AC043C" w:rsidRDefault="007E25CF" w:rsidP="4242D939">
            <w:pPr>
              <w:jc w:val="center"/>
              <w:rPr>
                <w:rFonts w:ascii="Gill Sans MT" w:hAnsi="Gill Sans MT" w:cs="Arial"/>
                <w:b/>
                <w:bCs/>
                <w:sz w:val="20"/>
                <w:szCs w:val="20"/>
              </w:rPr>
            </w:pPr>
            <w:r>
              <w:rPr>
                <w:rFonts w:ascii="Gill Sans MT" w:hAnsi="Gill Sans MT" w:cs="Arial"/>
                <w:b/>
                <w:bCs/>
                <w:sz w:val="20"/>
                <w:szCs w:val="20"/>
              </w:rPr>
              <w:t>Module 3</w:t>
            </w:r>
          </w:p>
        </w:tc>
      </w:tr>
      <w:tr w:rsidR="001A41EC" w:rsidRPr="00282698" w14:paraId="0662EA8A" w14:textId="77777777" w:rsidTr="001A41EC">
        <w:trPr>
          <w:trHeight w:val="260"/>
        </w:trPr>
        <w:tc>
          <w:tcPr>
            <w:tcW w:w="10800" w:type="dxa"/>
            <w:gridSpan w:val="3"/>
            <w:shd w:val="clear" w:color="auto" w:fill="auto"/>
          </w:tcPr>
          <w:p w14:paraId="39622478" w14:textId="77777777" w:rsidR="001A41EC" w:rsidRPr="001A41EC" w:rsidRDefault="001A41EC" w:rsidP="001A41EC">
            <w:pPr>
              <w:jc w:val="center"/>
              <w:rPr>
                <w:rFonts w:ascii="Gill Sans MT" w:hAnsi="Gill Sans MT" w:cs="Arial"/>
                <w:b/>
                <w:bCs/>
                <w:sz w:val="18"/>
                <w:szCs w:val="18"/>
              </w:rPr>
            </w:pPr>
            <w:r w:rsidRPr="001A41EC">
              <w:rPr>
                <w:rFonts w:ascii="Gill Sans MT" w:hAnsi="Gill Sans MT" w:cs="Arial"/>
                <w:b/>
                <w:bCs/>
                <w:sz w:val="18"/>
                <w:szCs w:val="18"/>
              </w:rPr>
              <w:t>Social Studies Theme Integration</w:t>
            </w:r>
          </w:p>
          <w:p w14:paraId="47AE5796" w14:textId="051DD73B" w:rsidR="001A41EC" w:rsidRPr="4242D939" w:rsidRDefault="001A41EC" w:rsidP="001A41EC">
            <w:pPr>
              <w:jc w:val="center"/>
              <w:rPr>
                <w:rFonts w:ascii="Gill Sans MT" w:hAnsi="Gill Sans MT" w:cs="Arial"/>
                <w:sz w:val="20"/>
                <w:szCs w:val="20"/>
              </w:rPr>
            </w:pPr>
            <w:r w:rsidRPr="001A41EC">
              <w:rPr>
                <w:rFonts w:ascii="Gill Sans MT" w:hAnsi="Gill Sans MT" w:cs="Arial"/>
                <w:b/>
                <w:bCs/>
                <w:color w:val="FF0000"/>
                <w:sz w:val="18"/>
                <w:szCs w:val="18"/>
              </w:rPr>
              <w:t>Building Community and Connection</w:t>
            </w:r>
          </w:p>
        </w:tc>
      </w:tr>
      <w:tr w:rsidR="00270F9D" w:rsidRPr="00282698" w14:paraId="3CF91197" w14:textId="2BE309C8" w:rsidTr="00560A7A">
        <w:trPr>
          <w:trHeight w:val="1728"/>
        </w:trPr>
        <w:tc>
          <w:tcPr>
            <w:tcW w:w="3600" w:type="dxa"/>
          </w:tcPr>
          <w:p w14:paraId="0B3805D0" w14:textId="7D317F85" w:rsidR="001A41EC" w:rsidRDefault="00121B05" w:rsidP="7C53B0C0">
            <w:pPr>
              <w:rPr>
                <w:rFonts w:ascii="Gill Sans MT" w:hAnsi="Gill Sans MT" w:cs="Arial"/>
                <w:b/>
                <w:bCs/>
                <w:sz w:val="18"/>
                <w:szCs w:val="18"/>
              </w:rPr>
            </w:pPr>
            <w:r>
              <w:rPr>
                <w:rFonts w:ascii="Gill Sans MT" w:hAnsi="Gill Sans MT" w:cs="Arial"/>
                <w:b/>
                <w:bCs/>
                <w:sz w:val="18"/>
                <w:szCs w:val="18"/>
              </w:rPr>
              <w:t xml:space="preserve">Reading: </w:t>
            </w:r>
            <w:r w:rsidR="001A41EC">
              <w:rPr>
                <w:rFonts w:ascii="Gill Sans MT" w:hAnsi="Gill Sans MT" w:cs="Arial"/>
                <w:b/>
                <w:bCs/>
                <w:sz w:val="18"/>
                <w:szCs w:val="18"/>
              </w:rPr>
              <w:t>Multi</w:t>
            </w:r>
            <w:r w:rsidR="00EB374A">
              <w:rPr>
                <w:rFonts w:ascii="Gill Sans MT" w:hAnsi="Gill Sans MT" w:cs="Arial"/>
                <w:b/>
                <w:bCs/>
                <w:sz w:val="18"/>
                <w:szCs w:val="18"/>
              </w:rPr>
              <w:t xml:space="preserve"> </w:t>
            </w:r>
            <w:r w:rsidR="001A41EC">
              <w:rPr>
                <w:rFonts w:ascii="Gill Sans MT" w:hAnsi="Gill Sans MT" w:cs="Arial"/>
                <w:b/>
                <w:bCs/>
                <w:sz w:val="18"/>
                <w:szCs w:val="18"/>
              </w:rPr>
              <w:t>-</w:t>
            </w:r>
            <w:r w:rsidR="00EB374A">
              <w:rPr>
                <w:rFonts w:ascii="Gill Sans MT" w:hAnsi="Gill Sans MT" w:cs="Arial"/>
                <w:b/>
                <w:bCs/>
                <w:sz w:val="18"/>
                <w:szCs w:val="18"/>
              </w:rPr>
              <w:t xml:space="preserve"> </w:t>
            </w:r>
            <w:r w:rsidR="001A41EC">
              <w:rPr>
                <w:rFonts w:ascii="Gill Sans MT" w:hAnsi="Gill Sans MT" w:cs="Arial"/>
                <w:b/>
                <w:bCs/>
                <w:sz w:val="18"/>
                <w:szCs w:val="18"/>
              </w:rPr>
              <w:t xml:space="preserve">Genre </w:t>
            </w:r>
          </w:p>
          <w:p w14:paraId="7306F03A" w14:textId="3B918892" w:rsidR="4242D939" w:rsidRDefault="001A41EC" w:rsidP="7C53B0C0">
            <w:pPr>
              <w:rPr>
                <w:rFonts w:ascii="Gill Sans MT" w:hAnsi="Gill Sans MT" w:cs="Arial"/>
                <w:b/>
                <w:bCs/>
                <w:sz w:val="18"/>
                <w:szCs w:val="18"/>
              </w:rPr>
            </w:pPr>
            <w:r>
              <w:rPr>
                <w:rFonts w:ascii="Gill Sans MT" w:hAnsi="Gill Sans MT" w:cs="Arial"/>
                <w:b/>
                <w:bCs/>
                <w:sz w:val="18"/>
                <w:szCs w:val="18"/>
              </w:rPr>
              <w:t xml:space="preserve">                Launching a Reading Life</w:t>
            </w:r>
          </w:p>
          <w:p w14:paraId="7BB42F15" w14:textId="79F5C26B" w:rsidR="001A41EC" w:rsidRPr="001A41EC" w:rsidRDefault="001A41EC" w:rsidP="001A41EC">
            <w:pPr>
              <w:pStyle w:val="ListParagraph"/>
              <w:numPr>
                <w:ilvl w:val="0"/>
                <w:numId w:val="14"/>
              </w:numPr>
              <w:spacing w:after="0" w:line="240" w:lineRule="auto"/>
              <w:rPr>
                <w:rFonts w:ascii="Gill Sans MT" w:hAnsi="Gill Sans MT" w:cs="Arial"/>
                <w:sz w:val="18"/>
                <w:szCs w:val="18"/>
              </w:rPr>
            </w:pPr>
            <w:r w:rsidRPr="001A41EC">
              <w:rPr>
                <w:rFonts w:ascii="Gill Sans MT" w:hAnsi="Gill Sans MT" w:cs="Arial"/>
                <w:sz w:val="18"/>
                <w:szCs w:val="18"/>
              </w:rPr>
              <w:t>Create a community of readers through collaboration and talk in a print rich environment</w:t>
            </w:r>
          </w:p>
          <w:p w14:paraId="643085B2" w14:textId="2A03D77D" w:rsidR="001A41EC" w:rsidRPr="001A41EC" w:rsidRDefault="001A41EC" w:rsidP="001A41EC">
            <w:pPr>
              <w:pStyle w:val="ListParagraph"/>
              <w:numPr>
                <w:ilvl w:val="0"/>
                <w:numId w:val="14"/>
              </w:numPr>
              <w:spacing w:after="0" w:line="240" w:lineRule="auto"/>
              <w:rPr>
                <w:rFonts w:ascii="Gill Sans MT" w:hAnsi="Gill Sans MT" w:cs="Arial"/>
                <w:sz w:val="18"/>
                <w:szCs w:val="18"/>
              </w:rPr>
            </w:pPr>
            <w:r w:rsidRPr="001A41EC">
              <w:rPr>
                <w:rFonts w:ascii="Gill Sans MT" w:hAnsi="Gill Sans MT" w:cs="Arial"/>
                <w:sz w:val="18"/>
                <w:szCs w:val="18"/>
              </w:rPr>
              <w:t>Monitor and adjust comprehension of patterned/</w:t>
            </w:r>
            <w:proofErr w:type="spellStart"/>
            <w:r w:rsidRPr="001A41EC">
              <w:rPr>
                <w:rFonts w:ascii="Gill Sans MT" w:hAnsi="Gill Sans MT" w:cs="Arial"/>
                <w:sz w:val="18"/>
                <w:szCs w:val="18"/>
              </w:rPr>
              <w:t>unpatterned</w:t>
            </w:r>
            <w:proofErr w:type="spellEnd"/>
            <w:r w:rsidRPr="001A41EC">
              <w:rPr>
                <w:rFonts w:ascii="Gill Sans MT" w:hAnsi="Gill Sans MT" w:cs="Arial"/>
                <w:sz w:val="18"/>
                <w:szCs w:val="18"/>
              </w:rPr>
              <w:t xml:space="preserve"> text by cross-checking and self-correcting using multiple sources of information</w:t>
            </w:r>
          </w:p>
          <w:p w14:paraId="706E8F21" w14:textId="6193B8E1" w:rsidR="001A41EC" w:rsidRDefault="001A41EC" w:rsidP="001A41EC">
            <w:pPr>
              <w:pStyle w:val="ListParagraph"/>
              <w:numPr>
                <w:ilvl w:val="0"/>
                <w:numId w:val="14"/>
              </w:numPr>
              <w:spacing w:after="0" w:line="240" w:lineRule="auto"/>
              <w:rPr>
                <w:rFonts w:ascii="Gill Sans MT" w:hAnsi="Gill Sans MT" w:cs="Arial"/>
                <w:sz w:val="18"/>
                <w:szCs w:val="18"/>
              </w:rPr>
            </w:pPr>
            <w:r w:rsidRPr="001A41EC">
              <w:rPr>
                <w:rFonts w:ascii="Gill Sans MT" w:hAnsi="Gill Sans MT" w:cs="Arial"/>
                <w:sz w:val="18"/>
                <w:szCs w:val="18"/>
              </w:rPr>
              <w:t>Make and describe connections to personal experiences across multiple genres</w:t>
            </w:r>
          </w:p>
          <w:p w14:paraId="7B288C6A" w14:textId="7904818C" w:rsidR="00CE79A8" w:rsidRPr="001A41EC" w:rsidRDefault="00CE79A8" w:rsidP="001A41EC">
            <w:pPr>
              <w:pStyle w:val="ListParagraph"/>
              <w:numPr>
                <w:ilvl w:val="0"/>
                <w:numId w:val="14"/>
              </w:numPr>
              <w:spacing w:after="0" w:line="240" w:lineRule="auto"/>
              <w:rPr>
                <w:rFonts w:ascii="Gill Sans MT" w:hAnsi="Gill Sans MT" w:cs="Arial"/>
                <w:sz w:val="18"/>
                <w:szCs w:val="18"/>
              </w:rPr>
            </w:pPr>
            <w:r>
              <w:rPr>
                <w:rFonts w:ascii="Gill Sans MT" w:hAnsi="Gill Sans MT" w:cs="Arial"/>
                <w:sz w:val="18"/>
                <w:szCs w:val="18"/>
              </w:rPr>
              <w:t>Interact with self-selected texts independently for 15 minutes</w:t>
            </w:r>
          </w:p>
          <w:p w14:paraId="657F9854" w14:textId="77777777" w:rsidR="001A41EC" w:rsidRDefault="001A41EC" w:rsidP="7C53B0C0">
            <w:pPr>
              <w:rPr>
                <w:rFonts w:ascii="Gill Sans MT" w:hAnsi="Gill Sans MT" w:cs="Arial"/>
                <w:b/>
                <w:bCs/>
                <w:sz w:val="18"/>
                <w:szCs w:val="18"/>
              </w:rPr>
            </w:pPr>
          </w:p>
          <w:p w14:paraId="70D07012" w14:textId="5CAF6F58" w:rsidR="4242D939" w:rsidRDefault="7C53B0C0" w:rsidP="7C53B0C0">
            <w:pPr>
              <w:rPr>
                <w:rFonts w:ascii="Gill Sans MT" w:hAnsi="Gill Sans MT" w:cs="Arial"/>
                <w:b/>
                <w:bCs/>
                <w:sz w:val="18"/>
                <w:szCs w:val="18"/>
              </w:rPr>
            </w:pPr>
            <w:r w:rsidRPr="7C53B0C0">
              <w:rPr>
                <w:rFonts w:ascii="Gill Sans MT" w:hAnsi="Gill Sans MT" w:cs="Arial"/>
                <w:b/>
                <w:bCs/>
                <w:sz w:val="18"/>
                <w:szCs w:val="18"/>
              </w:rPr>
              <w:t xml:space="preserve">Writing: </w:t>
            </w:r>
            <w:r w:rsidR="001A41EC">
              <w:rPr>
                <w:rFonts w:ascii="Gill Sans MT" w:hAnsi="Gill Sans MT" w:cs="Arial"/>
                <w:b/>
                <w:bCs/>
                <w:sz w:val="18"/>
                <w:szCs w:val="18"/>
              </w:rPr>
              <w:t>Talking/drawing/writing to communicate</w:t>
            </w:r>
          </w:p>
          <w:p w14:paraId="5BA48CD4" w14:textId="242C6F97" w:rsidR="003855AF" w:rsidRDefault="001A41EC" w:rsidP="7C53B0C0">
            <w:pPr>
              <w:numPr>
                <w:ilvl w:val="0"/>
                <w:numId w:val="3"/>
              </w:numPr>
              <w:textAlignment w:val="baseline"/>
              <w:rPr>
                <w:rFonts w:ascii="Gill Sans MT" w:eastAsia="Times New Roman" w:hAnsi="Gill Sans MT" w:cs="Times New Roman"/>
                <w:sz w:val="18"/>
                <w:szCs w:val="18"/>
              </w:rPr>
            </w:pPr>
            <w:r w:rsidRPr="001A41EC">
              <w:rPr>
                <w:rFonts w:ascii="Gill Sans MT" w:eastAsia="Times New Roman" w:hAnsi="Gill Sans MT" w:cs="Times New Roman"/>
                <w:sz w:val="18"/>
                <w:szCs w:val="18"/>
              </w:rPr>
              <w:t>Create a community of writers through collaboration and talk</w:t>
            </w:r>
          </w:p>
          <w:p w14:paraId="18482E7F" w14:textId="6562925C" w:rsidR="001A41EC" w:rsidRDefault="001A41EC" w:rsidP="7C53B0C0">
            <w:pPr>
              <w:numPr>
                <w:ilvl w:val="0"/>
                <w:numId w:val="3"/>
              </w:numPr>
              <w:textAlignment w:val="baseline"/>
              <w:rPr>
                <w:rFonts w:ascii="Gill Sans MT" w:eastAsia="Times New Roman" w:hAnsi="Gill Sans MT" w:cs="Times New Roman"/>
                <w:sz w:val="18"/>
                <w:szCs w:val="18"/>
              </w:rPr>
            </w:pPr>
            <w:r w:rsidRPr="001A41EC">
              <w:rPr>
                <w:rFonts w:ascii="Gill Sans MT" w:eastAsia="Times New Roman" w:hAnsi="Gill Sans MT" w:cs="Times New Roman"/>
                <w:sz w:val="18"/>
                <w:szCs w:val="18"/>
              </w:rPr>
              <w:t>Plan, sketch and write across pages to express ideas</w:t>
            </w:r>
          </w:p>
          <w:p w14:paraId="1195C16B" w14:textId="202A9247" w:rsidR="001A41EC" w:rsidRPr="003855AF" w:rsidRDefault="001A41EC" w:rsidP="7C53B0C0">
            <w:pPr>
              <w:numPr>
                <w:ilvl w:val="0"/>
                <w:numId w:val="3"/>
              </w:numPr>
              <w:textAlignment w:val="baseline"/>
              <w:rPr>
                <w:rFonts w:ascii="Gill Sans MT" w:eastAsia="Times New Roman" w:hAnsi="Gill Sans MT" w:cs="Times New Roman"/>
                <w:sz w:val="18"/>
                <w:szCs w:val="18"/>
              </w:rPr>
            </w:pPr>
            <w:r w:rsidRPr="001A41EC">
              <w:rPr>
                <w:rFonts w:ascii="Gill Sans MT" w:eastAsia="Times New Roman" w:hAnsi="Gill Sans MT" w:cs="Times New Roman"/>
                <w:sz w:val="18"/>
                <w:szCs w:val="18"/>
              </w:rPr>
              <w:t>Write a small moment personal narrative with focus, detail, and dialogue</w:t>
            </w:r>
          </w:p>
          <w:p w14:paraId="7A2C65BE" w14:textId="5C1BB7EC" w:rsidR="4242D939" w:rsidRDefault="4242D939" w:rsidP="7C53B0C0">
            <w:pPr>
              <w:ind w:left="360"/>
              <w:rPr>
                <w:rFonts w:ascii="Gill Sans MT" w:eastAsia="Times New Roman" w:hAnsi="Gill Sans MT" w:cs="Times New Roman"/>
                <w:sz w:val="18"/>
                <w:szCs w:val="18"/>
              </w:rPr>
            </w:pPr>
          </w:p>
          <w:p w14:paraId="5597A9BE" w14:textId="2202E1B6" w:rsidR="00270F9D" w:rsidRPr="00282698" w:rsidRDefault="00270F9D" w:rsidP="001A41EC">
            <w:pPr>
              <w:ind w:left="360"/>
              <w:textAlignment w:val="baseline"/>
              <w:rPr>
                <w:rFonts w:ascii="Gill Sans MT" w:eastAsia="Times New Roman" w:hAnsi="Gill Sans MT" w:cs="Times New Roman"/>
                <w:color w:val="000000" w:themeColor="text1"/>
                <w:sz w:val="18"/>
                <w:szCs w:val="18"/>
              </w:rPr>
            </w:pPr>
          </w:p>
        </w:tc>
        <w:tc>
          <w:tcPr>
            <w:tcW w:w="3600" w:type="dxa"/>
          </w:tcPr>
          <w:p w14:paraId="2966D3B2" w14:textId="6EFBB3FC" w:rsidR="4242D939" w:rsidRDefault="00121B05" w:rsidP="7C53B0C0">
            <w:pPr>
              <w:rPr>
                <w:rFonts w:ascii="Gill Sans MT" w:hAnsi="Gill Sans MT" w:cs="Arial"/>
                <w:b/>
                <w:bCs/>
                <w:sz w:val="18"/>
                <w:szCs w:val="18"/>
              </w:rPr>
            </w:pPr>
            <w:r>
              <w:rPr>
                <w:rFonts w:ascii="Gill Sans MT" w:hAnsi="Gill Sans MT" w:cs="Arial"/>
                <w:b/>
                <w:bCs/>
                <w:sz w:val="18"/>
                <w:szCs w:val="18"/>
              </w:rPr>
              <w:t xml:space="preserve">Reading: </w:t>
            </w:r>
            <w:r w:rsidR="001A41EC">
              <w:rPr>
                <w:rFonts w:ascii="Gill Sans MT" w:hAnsi="Gill Sans MT" w:cs="Arial"/>
                <w:b/>
                <w:bCs/>
                <w:sz w:val="18"/>
                <w:szCs w:val="18"/>
              </w:rPr>
              <w:t>Literary</w:t>
            </w:r>
          </w:p>
          <w:p w14:paraId="5C951A7B" w14:textId="482625ED" w:rsidR="001A41EC" w:rsidRPr="001A41EC" w:rsidRDefault="001A41EC" w:rsidP="001A41EC">
            <w:pPr>
              <w:pStyle w:val="ListParagraph"/>
              <w:numPr>
                <w:ilvl w:val="0"/>
                <w:numId w:val="14"/>
              </w:numPr>
              <w:spacing w:after="0" w:line="240" w:lineRule="auto"/>
              <w:rPr>
                <w:rFonts w:ascii="Gill Sans MT" w:hAnsi="Gill Sans MT" w:cs="Arial"/>
                <w:sz w:val="18"/>
                <w:szCs w:val="18"/>
              </w:rPr>
            </w:pPr>
            <w:r w:rsidRPr="001A41EC">
              <w:rPr>
                <w:rFonts w:ascii="Gill Sans MT" w:hAnsi="Gill Sans MT" w:cs="Arial"/>
                <w:sz w:val="18"/>
                <w:szCs w:val="18"/>
              </w:rPr>
              <w:t>Monitor and adjust comprehension by cross-checking and self-correcting using multiple sources of information</w:t>
            </w:r>
          </w:p>
          <w:p w14:paraId="7A89DF0C" w14:textId="29C4FFE0" w:rsidR="001A41EC" w:rsidRPr="001A41EC" w:rsidRDefault="001A41EC" w:rsidP="001A41EC">
            <w:pPr>
              <w:pStyle w:val="ListParagraph"/>
              <w:numPr>
                <w:ilvl w:val="0"/>
                <w:numId w:val="14"/>
              </w:numPr>
              <w:spacing w:after="0" w:line="240" w:lineRule="auto"/>
              <w:rPr>
                <w:rFonts w:ascii="Gill Sans MT" w:hAnsi="Gill Sans MT" w:cs="Arial"/>
                <w:sz w:val="18"/>
                <w:szCs w:val="18"/>
              </w:rPr>
            </w:pPr>
            <w:r w:rsidRPr="001A41EC">
              <w:rPr>
                <w:rFonts w:ascii="Gill Sans MT" w:hAnsi="Gill Sans MT" w:cs="Arial"/>
                <w:sz w:val="18"/>
                <w:szCs w:val="18"/>
              </w:rPr>
              <w:t>Evaluate details to determine key ideas and make connections to personal experiences</w:t>
            </w:r>
          </w:p>
          <w:p w14:paraId="05991064" w14:textId="69807E5D" w:rsidR="001A41EC" w:rsidRDefault="001A41EC" w:rsidP="001A41EC">
            <w:pPr>
              <w:pStyle w:val="ListParagraph"/>
              <w:numPr>
                <w:ilvl w:val="0"/>
                <w:numId w:val="14"/>
              </w:numPr>
              <w:spacing w:after="0" w:line="240" w:lineRule="auto"/>
              <w:rPr>
                <w:rFonts w:ascii="Gill Sans MT" w:hAnsi="Gill Sans MT" w:cs="Arial"/>
                <w:sz w:val="18"/>
                <w:szCs w:val="18"/>
              </w:rPr>
            </w:pPr>
            <w:r w:rsidRPr="001A41EC">
              <w:rPr>
                <w:rFonts w:ascii="Gill Sans MT" w:hAnsi="Gill Sans MT" w:cs="Arial"/>
                <w:sz w:val="18"/>
                <w:szCs w:val="18"/>
              </w:rPr>
              <w:t>Respond in written form to literary text read, heard, or viewed using text evidence to support thinking</w:t>
            </w:r>
          </w:p>
          <w:p w14:paraId="234E16E9" w14:textId="77777777" w:rsidR="00CE79A8" w:rsidRPr="001A41EC" w:rsidRDefault="00CE79A8" w:rsidP="00CE79A8">
            <w:pPr>
              <w:pStyle w:val="ListParagraph"/>
              <w:numPr>
                <w:ilvl w:val="0"/>
                <w:numId w:val="14"/>
              </w:numPr>
              <w:spacing w:after="0" w:line="240" w:lineRule="auto"/>
              <w:rPr>
                <w:rFonts w:ascii="Gill Sans MT" w:hAnsi="Gill Sans MT" w:cs="Arial"/>
                <w:sz w:val="18"/>
                <w:szCs w:val="18"/>
              </w:rPr>
            </w:pPr>
            <w:r>
              <w:rPr>
                <w:rFonts w:ascii="Gill Sans MT" w:hAnsi="Gill Sans MT" w:cs="Arial"/>
                <w:sz w:val="18"/>
                <w:szCs w:val="18"/>
              </w:rPr>
              <w:t>Interact with self-selected texts independently for 15 minutes</w:t>
            </w:r>
          </w:p>
          <w:p w14:paraId="017C9433" w14:textId="77777777" w:rsidR="00CE79A8" w:rsidRPr="001A41EC" w:rsidRDefault="00CE79A8" w:rsidP="00CE79A8">
            <w:pPr>
              <w:pStyle w:val="ListParagraph"/>
              <w:spacing w:after="0" w:line="240" w:lineRule="auto"/>
              <w:rPr>
                <w:rFonts w:ascii="Gill Sans MT" w:hAnsi="Gill Sans MT" w:cs="Arial"/>
                <w:sz w:val="18"/>
                <w:szCs w:val="18"/>
              </w:rPr>
            </w:pPr>
          </w:p>
          <w:p w14:paraId="063CF249" w14:textId="77777777" w:rsidR="001A41EC" w:rsidRDefault="001A41EC" w:rsidP="7C53B0C0">
            <w:pPr>
              <w:rPr>
                <w:rFonts w:ascii="Gill Sans MT" w:hAnsi="Gill Sans MT" w:cs="Arial"/>
                <w:b/>
                <w:bCs/>
                <w:sz w:val="18"/>
                <w:szCs w:val="18"/>
              </w:rPr>
            </w:pPr>
          </w:p>
          <w:p w14:paraId="4C61AB6E" w14:textId="77777777" w:rsidR="001A41EC" w:rsidRDefault="001A41EC" w:rsidP="7C53B0C0">
            <w:pPr>
              <w:rPr>
                <w:rFonts w:ascii="Gill Sans MT" w:hAnsi="Gill Sans MT" w:cs="Arial"/>
                <w:b/>
                <w:bCs/>
                <w:sz w:val="18"/>
                <w:szCs w:val="18"/>
              </w:rPr>
            </w:pPr>
          </w:p>
          <w:p w14:paraId="7E3384BC" w14:textId="4B19ACD7" w:rsidR="4242D939" w:rsidRDefault="7C53B0C0" w:rsidP="7C53B0C0">
            <w:pPr>
              <w:rPr>
                <w:rFonts w:ascii="Gill Sans MT" w:hAnsi="Gill Sans MT" w:cs="Arial"/>
                <w:b/>
                <w:bCs/>
                <w:sz w:val="18"/>
                <w:szCs w:val="18"/>
              </w:rPr>
            </w:pPr>
            <w:r w:rsidRPr="7C53B0C0">
              <w:rPr>
                <w:rFonts w:ascii="Gill Sans MT" w:hAnsi="Gill Sans MT" w:cs="Arial"/>
                <w:b/>
                <w:bCs/>
                <w:sz w:val="18"/>
                <w:szCs w:val="18"/>
              </w:rPr>
              <w:t xml:space="preserve">Writing: </w:t>
            </w:r>
            <w:r w:rsidR="001A41EC">
              <w:rPr>
                <w:rFonts w:ascii="Gill Sans MT" w:hAnsi="Gill Sans MT" w:cs="Arial"/>
                <w:b/>
                <w:bCs/>
                <w:sz w:val="18"/>
                <w:szCs w:val="18"/>
              </w:rPr>
              <w:t>Literary -</w:t>
            </w:r>
            <w:r w:rsidR="00415F09">
              <w:rPr>
                <w:rFonts w:ascii="Gill Sans MT" w:hAnsi="Gill Sans MT" w:cs="Arial"/>
                <w:b/>
                <w:bCs/>
                <w:sz w:val="18"/>
                <w:szCs w:val="18"/>
              </w:rPr>
              <w:t>P</w:t>
            </w:r>
            <w:r w:rsidRPr="7C53B0C0">
              <w:rPr>
                <w:rFonts w:ascii="Gill Sans MT" w:eastAsia="Gill Sans MT" w:hAnsi="Gill Sans MT" w:cs="Gill Sans MT"/>
                <w:b/>
                <w:bCs/>
                <w:color w:val="000000" w:themeColor="text1"/>
                <w:sz w:val="18"/>
                <w:szCs w:val="18"/>
              </w:rPr>
              <w:t xml:space="preserve">ersonal </w:t>
            </w:r>
            <w:r w:rsidR="00415F09">
              <w:rPr>
                <w:rFonts w:ascii="Gill Sans MT" w:eastAsia="Gill Sans MT" w:hAnsi="Gill Sans MT" w:cs="Gill Sans MT"/>
                <w:b/>
                <w:bCs/>
                <w:color w:val="000000" w:themeColor="text1"/>
                <w:sz w:val="18"/>
                <w:szCs w:val="18"/>
              </w:rPr>
              <w:t>N</w:t>
            </w:r>
            <w:r w:rsidRPr="7C53B0C0">
              <w:rPr>
                <w:rFonts w:ascii="Gill Sans MT" w:eastAsia="Gill Sans MT" w:hAnsi="Gill Sans MT" w:cs="Gill Sans MT"/>
                <w:b/>
                <w:bCs/>
                <w:color w:val="000000" w:themeColor="text1"/>
                <w:sz w:val="18"/>
                <w:szCs w:val="18"/>
              </w:rPr>
              <w:t>arrative</w:t>
            </w:r>
            <w:r w:rsidRPr="7C53B0C0">
              <w:rPr>
                <w:rFonts w:ascii="Gill Sans MT" w:hAnsi="Gill Sans MT" w:cs="Arial"/>
                <w:b/>
                <w:bCs/>
                <w:sz w:val="18"/>
                <w:szCs w:val="18"/>
              </w:rPr>
              <w:t xml:space="preserve"> </w:t>
            </w:r>
          </w:p>
          <w:p w14:paraId="12721889" w14:textId="5AB0444E" w:rsidR="001A41EC" w:rsidRPr="001A41EC" w:rsidRDefault="001A41EC" w:rsidP="001A41EC">
            <w:pPr>
              <w:pStyle w:val="ListParagraph"/>
              <w:numPr>
                <w:ilvl w:val="0"/>
                <w:numId w:val="15"/>
              </w:numPr>
              <w:spacing w:after="0" w:line="240" w:lineRule="auto"/>
              <w:rPr>
                <w:rFonts w:ascii="Gill Sans MT" w:hAnsi="Gill Sans MT" w:cs="Arial"/>
                <w:sz w:val="18"/>
                <w:szCs w:val="18"/>
              </w:rPr>
            </w:pPr>
            <w:r w:rsidRPr="001A41EC">
              <w:rPr>
                <w:rFonts w:ascii="Gill Sans MT" w:hAnsi="Gill Sans MT" w:cs="Arial"/>
                <w:sz w:val="18"/>
                <w:szCs w:val="18"/>
              </w:rPr>
              <w:t>Plan, sketch and write literary texts across pages to express ideas</w:t>
            </w:r>
          </w:p>
          <w:p w14:paraId="373942F9" w14:textId="4AABAD9C" w:rsidR="001A41EC" w:rsidRPr="001A41EC" w:rsidRDefault="001A41EC" w:rsidP="001A41EC">
            <w:pPr>
              <w:pStyle w:val="ListParagraph"/>
              <w:numPr>
                <w:ilvl w:val="0"/>
                <w:numId w:val="15"/>
              </w:numPr>
              <w:spacing w:after="0" w:line="240" w:lineRule="auto"/>
              <w:rPr>
                <w:rFonts w:ascii="Gill Sans MT" w:hAnsi="Gill Sans MT" w:cs="Arial"/>
                <w:sz w:val="18"/>
                <w:szCs w:val="18"/>
              </w:rPr>
            </w:pPr>
            <w:r w:rsidRPr="001A41EC">
              <w:rPr>
                <w:rFonts w:ascii="Gill Sans MT" w:hAnsi="Gill Sans MT" w:cs="Arial"/>
                <w:sz w:val="18"/>
                <w:szCs w:val="18"/>
              </w:rPr>
              <w:t>Write a small moment personal narrative with focus, detail, and dialogue</w:t>
            </w:r>
          </w:p>
          <w:p w14:paraId="37301F33" w14:textId="29FF3DCE" w:rsidR="001A41EC" w:rsidRPr="001A41EC" w:rsidRDefault="001A41EC" w:rsidP="001A41EC">
            <w:pPr>
              <w:pStyle w:val="ListParagraph"/>
              <w:numPr>
                <w:ilvl w:val="0"/>
                <w:numId w:val="15"/>
              </w:numPr>
              <w:spacing w:after="0" w:line="240" w:lineRule="auto"/>
              <w:rPr>
                <w:rFonts w:ascii="Gill Sans MT" w:hAnsi="Gill Sans MT" w:cs="Arial"/>
                <w:sz w:val="18"/>
                <w:szCs w:val="18"/>
              </w:rPr>
            </w:pPr>
            <w:r w:rsidRPr="001A41EC">
              <w:rPr>
                <w:rFonts w:ascii="Gill Sans MT" w:hAnsi="Gill Sans MT" w:cs="Arial"/>
                <w:sz w:val="18"/>
                <w:szCs w:val="18"/>
              </w:rPr>
              <w:t>Publish and share writing with others</w:t>
            </w:r>
          </w:p>
          <w:p w14:paraId="71AE0B6C" w14:textId="3AB965D6" w:rsidR="00270F9D" w:rsidRPr="00282698" w:rsidRDefault="00270F9D" w:rsidP="001A41EC">
            <w:pPr>
              <w:pStyle w:val="paragraph"/>
              <w:spacing w:before="0" w:beforeAutospacing="0" w:after="0" w:afterAutospacing="0"/>
              <w:ind w:left="720"/>
              <w:textAlignment w:val="baseline"/>
              <w:rPr>
                <w:rFonts w:ascii="Gill Sans MT" w:hAnsi="Gill Sans MT" w:cs="Calibri"/>
                <w:color w:val="000000" w:themeColor="text1"/>
                <w:sz w:val="18"/>
                <w:szCs w:val="18"/>
              </w:rPr>
            </w:pPr>
          </w:p>
        </w:tc>
        <w:tc>
          <w:tcPr>
            <w:tcW w:w="3600" w:type="dxa"/>
          </w:tcPr>
          <w:p w14:paraId="36265137" w14:textId="77777777" w:rsidR="001A41EC" w:rsidRDefault="00121B05" w:rsidP="001A41EC">
            <w:pPr>
              <w:rPr>
                <w:rFonts w:ascii="Gill Sans MT" w:hAnsi="Gill Sans MT" w:cs="Arial"/>
                <w:b/>
                <w:bCs/>
                <w:sz w:val="18"/>
                <w:szCs w:val="18"/>
              </w:rPr>
            </w:pPr>
            <w:r>
              <w:rPr>
                <w:rFonts w:ascii="Gill Sans MT" w:hAnsi="Gill Sans MT" w:cs="Arial"/>
                <w:b/>
                <w:bCs/>
                <w:sz w:val="18"/>
                <w:szCs w:val="18"/>
              </w:rPr>
              <w:t xml:space="preserve">Reading: Informational </w:t>
            </w:r>
          </w:p>
          <w:p w14:paraId="746B5A30" w14:textId="06423CE2" w:rsidR="001A41EC" w:rsidRPr="001A41EC" w:rsidRDefault="001A41EC" w:rsidP="001A41EC">
            <w:pPr>
              <w:pStyle w:val="ListParagraph"/>
              <w:numPr>
                <w:ilvl w:val="0"/>
                <w:numId w:val="17"/>
              </w:numPr>
              <w:spacing w:after="0" w:line="240" w:lineRule="auto"/>
              <w:rPr>
                <w:rFonts w:ascii="Gill Sans MT" w:hAnsi="Gill Sans MT" w:cs="Arial"/>
                <w:sz w:val="18"/>
                <w:szCs w:val="18"/>
              </w:rPr>
            </w:pPr>
            <w:r w:rsidRPr="001A41EC">
              <w:rPr>
                <w:rFonts w:ascii="Gill Sans MT" w:hAnsi="Gill Sans MT" w:cs="Arial"/>
                <w:sz w:val="18"/>
                <w:szCs w:val="18"/>
              </w:rPr>
              <w:t>Monitor and adjust comprehension by cross-checking and self-correcting at point of error using multiple sources of information</w:t>
            </w:r>
          </w:p>
          <w:p w14:paraId="5D724F37" w14:textId="6A0942A2" w:rsidR="001A41EC" w:rsidRPr="001A41EC" w:rsidRDefault="001A41EC" w:rsidP="001A41EC">
            <w:pPr>
              <w:pStyle w:val="ListParagraph"/>
              <w:numPr>
                <w:ilvl w:val="0"/>
                <w:numId w:val="14"/>
              </w:numPr>
              <w:spacing w:after="0" w:line="240" w:lineRule="auto"/>
              <w:rPr>
                <w:rFonts w:ascii="Gill Sans MT" w:hAnsi="Gill Sans MT" w:cs="Arial"/>
                <w:sz w:val="18"/>
                <w:szCs w:val="18"/>
              </w:rPr>
            </w:pPr>
            <w:r w:rsidRPr="001A41EC">
              <w:rPr>
                <w:rFonts w:ascii="Gill Sans MT" w:hAnsi="Gill Sans MT" w:cs="Arial"/>
                <w:sz w:val="18"/>
                <w:szCs w:val="18"/>
              </w:rPr>
              <w:t>Evaluate details to determine key ideas and make connections to personal experiences</w:t>
            </w:r>
          </w:p>
          <w:p w14:paraId="004E3D29" w14:textId="05D1ACD6" w:rsidR="001A41EC" w:rsidRDefault="001A41EC" w:rsidP="001A41EC">
            <w:pPr>
              <w:pStyle w:val="ListParagraph"/>
              <w:numPr>
                <w:ilvl w:val="0"/>
                <w:numId w:val="14"/>
              </w:numPr>
              <w:spacing w:after="0" w:line="240" w:lineRule="auto"/>
              <w:rPr>
                <w:rFonts w:ascii="Gill Sans MT" w:hAnsi="Gill Sans MT" w:cs="Arial"/>
                <w:sz w:val="18"/>
                <w:szCs w:val="18"/>
              </w:rPr>
            </w:pPr>
            <w:r w:rsidRPr="001A41EC">
              <w:rPr>
                <w:rFonts w:ascii="Gill Sans MT" w:hAnsi="Gill Sans MT" w:cs="Arial"/>
                <w:sz w:val="18"/>
                <w:szCs w:val="18"/>
              </w:rPr>
              <w:t>Respond in written form to informational text read, heard, or viewed using text evidence to support thinking</w:t>
            </w:r>
          </w:p>
          <w:p w14:paraId="4EDB7DFB" w14:textId="77777777" w:rsidR="00CE79A8" w:rsidRPr="001A41EC" w:rsidRDefault="00CE79A8" w:rsidP="00CE79A8">
            <w:pPr>
              <w:pStyle w:val="ListParagraph"/>
              <w:numPr>
                <w:ilvl w:val="0"/>
                <w:numId w:val="14"/>
              </w:numPr>
              <w:spacing w:after="0" w:line="240" w:lineRule="auto"/>
              <w:rPr>
                <w:rFonts w:ascii="Gill Sans MT" w:hAnsi="Gill Sans MT" w:cs="Arial"/>
                <w:sz w:val="18"/>
                <w:szCs w:val="18"/>
              </w:rPr>
            </w:pPr>
            <w:r>
              <w:rPr>
                <w:rFonts w:ascii="Gill Sans MT" w:hAnsi="Gill Sans MT" w:cs="Arial"/>
                <w:sz w:val="18"/>
                <w:szCs w:val="18"/>
              </w:rPr>
              <w:t>Interact with self-selected texts independently for 15 minutes</w:t>
            </w:r>
          </w:p>
          <w:p w14:paraId="57E03198" w14:textId="77777777" w:rsidR="00CE79A8" w:rsidRPr="001A41EC" w:rsidRDefault="00CE79A8" w:rsidP="00CE79A8">
            <w:pPr>
              <w:pStyle w:val="ListParagraph"/>
              <w:spacing w:after="0" w:line="240" w:lineRule="auto"/>
              <w:rPr>
                <w:rFonts w:ascii="Gill Sans MT" w:hAnsi="Gill Sans MT" w:cs="Arial"/>
                <w:sz w:val="18"/>
                <w:szCs w:val="18"/>
              </w:rPr>
            </w:pPr>
          </w:p>
          <w:p w14:paraId="765A456C" w14:textId="77777777" w:rsidR="001A41EC" w:rsidRDefault="001A41EC" w:rsidP="7C53B0C0">
            <w:pPr>
              <w:rPr>
                <w:rFonts w:ascii="Gill Sans MT" w:hAnsi="Gill Sans MT" w:cs="Arial"/>
                <w:b/>
                <w:bCs/>
                <w:sz w:val="18"/>
                <w:szCs w:val="18"/>
              </w:rPr>
            </w:pPr>
          </w:p>
          <w:p w14:paraId="57BBEA1A" w14:textId="6AF5262D" w:rsidR="4242D939" w:rsidRDefault="00121B05" w:rsidP="7C53B0C0">
            <w:pPr>
              <w:rPr>
                <w:rFonts w:ascii="Gill Sans MT" w:hAnsi="Gill Sans MT" w:cs="Arial"/>
                <w:b/>
                <w:bCs/>
                <w:sz w:val="18"/>
                <w:szCs w:val="18"/>
              </w:rPr>
            </w:pPr>
            <w:r>
              <w:rPr>
                <w:rFonts w:ascii="Gill Sans MT" w:hAnsi="Gill Sans MT" w:cs="Arial"/>
                <w:b/>
                <w:bCs/>
                <w:sz w:val="18"/>
                <w:szCs w:val="18"/>
              </w:rPr>
              <w:t xml:space="preserve">Writing: </w:t>
            </w:r>
            <w:r w:rsidR="001A41EC">
              <w:rPr>
                <w:rFonts w:ascii="Gill Sans MT" w:hAnsi="Gill Sans MT" w:cs="Arial"/>
                <w:b/>
                <w:bCs/>
                <w:sz w:val="18"/>
                <w:szCs w:val="18"/>
              </w:rPr>
              <w:t>Informational/</w:t>
            </w:r>
            <w:r w:rsidR="00415F09">
              <w:rPr>
                <w:rFonts w:ascii="Gill Sans MT" w:hAnsi="Gill Sans MT" w:cs="Arial"/>
                <w:b/>
                <w:bCs/>
                <w:sz w:val="18"/>
                <w:szCs w:val="18"/>
              </w:rPr>
              <w:t>P</w:t>
            </w:r>
            <w:r w:rsidR="7C53B0C0" w:rsidRPr="7C53B0C0">
              <w:rPr>
                <w:rFonts w:ascii="Gill Sans MT" w:hAnsi="Gill Sans MT" w:cs="Arial"/>
                <w:b/>
                <w:bCs/>
                <w:sz w:val="18"/>
                <w:szCs w:val="18"/>
              </w:rPr>
              <w:t>rocedural</w:t>
            </w:r>
          </w:p>
          <w:p w14:paraId="63C2BBC7" w14:textId="238A33D6" w:rsidR="001A41EC" w:rsidRPr="001A41EC" w:rsidRDefault="001A41EC" w:rsidP="001A41EC">
            <w:pPr>
              <w:pStyle w:val="ListParagraph"/>
              <w:numPr>
                <w:ilvl w:val="0"/>
                <w:numId w:val="16"/>
              </w:numPr>
              <w:spacing w:after="0" w:line="240" w:lineRule="auto"/>
              <w:rPr>
                <w:rFonts w:ascii="Gill Sans MT" w:hAnsi="Gill Sans MT" w:cs="Arial"/>
                <w:sz w:val="18"/>
                <w:szCs w:val="18"/>
              </w:rPr>
            </w:pPr>
            <w:r w:rsidRPr="001A41EC">
              <w:rPr>
                <w:rFonts w:ascii="Gill Sans MT" w:hAnsi="Gill Sans MT" w:cs="Arial"/>
                <w:sz w:val="18"/>
                <w:szCs w:val="18"/>
              </w:rPr>
              <w:t>Plan, sketch and write a procedural text across pages to express ideas</w:t>
            </w:r>
          </w:p>
          <w:p w14:paraId="3FFAF64D" w14:textId="3309B407" w:rsidR="00270F9D" w:rsidRPr="00282698" w:rsidRDefault="00270F9D" w:rsidP="001A41EC">
            <w:pPr>
              <w:pStyle w:val="paragraph"/>
              <w:spacing w:before="0" w:beforeAutospacing="0" w:after="0" w:afterAutospacing="0"/>
              <w:ind w:left="360"/>
              <w:rPr>
                <w:rFonts w:ascii="Gill Sans MT" w:hAnsi="Gill Sans MT"/>
                <w:color w:val="000000" w:themeColor="text1"/>
                <w:sz w:val="18"/>
                <w:szCs w:val="18"/>
              </w:rPr>
            </w:pPr>
          </w:p>
        </w:tc>
      </w:tr>
      <w:tr w:rsidR="00156915" w:rsidRPr="00282698" w14:paraId="744CF99A" w14:textId="77777777" w:rsidTr="6A85EEF6">
        <w:trPr>
          <w:trHeight w:val="144"/>
        </w:trPr>
        <w:tc>
          <w:tcPr>
            <w:tcW w:w="10800" w:type="dxa"/>
            <w:gridSpan w:val="3"/>
            <w:shd w:val="clear" w:color="auto" w:fill="D9D9D9" w:themeFill="background1" w:themeFillShade="D9"/>
            <w:vAlign w:val="center"/>
          </w:tcPr>
          <w:p w14:paraId="282D7E24" w14:textId="30E171C3" w:rsidR="00156915" w:rsidRPr="00172F61" w:rsidRDefault="00156915" w:rsidP="00156915">
            <w:pPr>
              <w:rPr>
                <w:rFonts w:ascii="Gill Sans MT" w:hAnsi="Gill Sans MT" w:cs="Arial"/>
                <w:b/>
                <w:bCs/>
                <w:sz w:val="20"/>
                <w:szCs w:val="20"/>
              </w:rPr>
            </w:pPr>
            <w:r w:rsidRPr="00172F61">
              <w:rPr>
                <w:rFonts w:ascii="Gill Sans MT" w:hAnsi="Gill Sans MT" w:cs="Arial"/>
                <w:b/>
                <w:bCs/>
                <w:sz w:val="20"/>
                <w:szCs w:val="20"/>
              </w:rPr>
              <w:t>Ways to Support at Home:</w:t>
            </w:r>
          </w:p>
        </w:tc>
      </w:tr>
      <w:tr w:rsidR="00156915" w:rsidRPr="00282698" w14:paraId="316CB675" w14:textId="77777777" w:rsidTr="6A85EEF6">
        <w:trPr>
          <w:trHeight w:val="682"/>
        </w:trPr>
        <w:tc>
          <w:tcPr>
            <w:tcW w:w="10800" w:type="dxa"/>
            <w:gridSpan w:val="3"/>
          </w:tcPr>
          <w:p w14:paraId="5450AE18" w14:textId="77777777" w:rsidR="00156915" w:rsidRPr="00AC043C" w:rsidRDefault="00156915" w:rsidP="00156915">
            <w:pPr>
              <w:pStyle w:val="ListParagraph"/>
              <w:numPr>
                <w:ilvl w:val="0"/>
                <w:numId w:val="6"/>
              </w:numPr>
              <w:spacing w:after="0" w:line="240" w:lineRule="auto"/>
              <w:rPr>
                <w:rFonts w:ascii="Gill Sans MT" w:eastAsia="Gill Sans MT,Arial" w:hAnsi="Gill Sans MT" w:cs="Gill Sans MT,Arial"/>
                <w:sz w:val="20"/>
                <w:szCs w:val="20"/>
              </w:rPr>
            </w:pPr>
            <w:r w:rsidRPr="00AC043C">
              <w:rPr>
                <w:rFonts w:ascii="Gill Sans MT" w:eastAsia="Gill Sans MT" w:hAnsi="Gill Sans MT" w:cs="Gill Sans MT"/>
                <w:sz w:val="20"/>
                <w:szCs w:val="20"/>
                <w:shd w:val="clear" w:color="auto" w:fill="FFFFFF"/>
              </w:rPr>
              <w:t xml:space="preserve">Even after children learn to read by themselves, it's still important for you to read aloud </w:t>
            </w:r>
            <w:r w:rsidRPr="00AC043C">
              <w:rPr>
                <w:rFonts w:ascii="Gill Sans MT" w:eastAsia="Gill Sans MT" w:hAnsi="Gill Sans MT" w:cs="Gill Sans MT"/>
                <w:b/>
                <w:bCs/>
                <w:sz w:val="20"/>
                <w:szCs w:val="20"/>
                <w:shd w:val="clear" w:color="auto" w:fill="FFFFFF"/>
              </w:rPr>
              <w:t>together</w:t>
            </w:r>
            <w:r w:rsidRPr="00AC043C">
              <w:rPr>
                <w:rFonts w:ascii="Gill Sans MT" w:eastAsia="Gill Sans MT,Arial" w:hAnsi="Gill Sans MT" w:cs="Gill Sans MT,Arial"/>
                <w:sz w:val="20"/>
                <w:szCs w:val="20"/>
                <w:shd w:val="clear" w:color="auto" w:fill="FFFFFF"/>
              </w:rPr>
              <w:t xml:space="preserve">. </w:t>
            </w:r>
            <w:r w:rsidRPr="00AC043C">
              <w:rPr>
                <w:rFonts w:ascii="Gill Sans MT" w:eastAsia="Gill Sans MT" w:hAnsi="Gill Sans MT" w:cs="Gill Sans MT"/>
                <w:sz w:val="20"/>
                <w:szCs w:val="20"/>
              </w:rPr>
              <w:t xml:space="preserve">Read and talk about engaging books every day.  </w:t>
            </w:r>
          </w:p>
          <w:p w14:paraId="36339E98" w14:textId="77777777" w:rsidR="00156915" w:rsidRPr="00AC043C" w:rsidRDefault="00156915" w:rsidP="00156915">
            <w:pPr>
              <w:pStyle w:val="ListParagraph"/>
              <w:numPr>
                <w:ilvl w:val="0"/>
                <w:numId w:val="6"/>
              </w:numPr>
              <w:spacing w:after="0" w:line="240" w:lineRule="auto"/>
              <w:rPr>
                <w:rFonts w:ascii="Gill Sans MT" w:eastAsia="Gill Sans MT,Arial" w:hAnsi="Gill Sans MT" w:cs="Gill Sans MT,Arial"/>
                <w:sz w:val="20"/>
                <w:szCs w:val="20"/>
              </w:rPr>
            </w:pPr>
            <w:r w:rsidRPr="00AC043C">
              <w:rPr>
                <w:rFonts w:ascii="Gill Sans MT" w:eastAsia="Gill Sans MT" w:hAnsi="Gill Sans MT" w:cs="Gill Sans MT"/>
                <w:sz w:val="20"/>
                <w:szCs w:val="20"/>
              </w:rPr>
              <w:t>Turn daily experiences into stories that can be retold and shared, acting out the stories and adding descriptive details.</w:t>
            </w:r>
          </w:p>
          <w:p w14:paraId="77A288F2" w14:textId="761777C8" w:rsidR="00156915" w:rsidRPr="00282698" w:rsidRDefault="00156915" w:rsidP="00172F61">
            <w:pPr>
              <w:pStyle w:val="ListParagraph"/>
              <w:numPr>
                <w:ilvl w:val="0"/>
                <w:numId w:val="6"/>
              </w:numPr>
              <w:spacing w:after="0" w:line="240" w:lineRule="auto"/>
              <w:rPr>
                <w:rFonts w:ascii="Gill Sans MT" w:hAnsi="Gill Sans MT" w:cs="Arial"/>
                <w:b/>
                <w:sz w:val="20"/>
                <w:szCs w:val="20"/>
              </w:rPr>
            </w:pPr>
            <w:r w:rsidRPr="00AC043C">
              <w:rPr>
                <w:rFonts w:ascii="Gill Sans MT" w:eastAsia="Gill Sans MT" w:hAnsi="Gill Sans MT" w:cs="Gill Sans MT"/>
                <w:sz w:val="20"/>
                <w:szCs w:val="20"/>
              </w:rPr>
              <w:t>While playing games or following a recipe, have your child read the directions, focusing on the order of the steps</w:t>
            </w:r>
          </w:p>
        </w:tc>
      </w:tr>
    </w:tbl>
    <w:p w14:paraId="34256F09" w14:textId="4E4598F7" w:rsidR="00B17C21" w:rsidRPr="00282698" w:rsidRDefault="00B17C21" w:rsidP="00282698">
      <w:pPr>
        <w:spacing w:after="0" w:line="200" w:lineRule="exact"/>
        <w:rPr>
          <w:rFonts w:ascii="Gill Sans MT" w:hAnsi="Gill Sans MT" w:cs="Arial"/>
          <w:sz w:val="20"/>
          <w:szCs w:val="20"/>
        </w:rPr>
      </w:pPr>
    </w:p>
    <w:sectPr w:rsidR="00B17C21" w:rsidRPr="00282698" w:rsidSect="00282698">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04F6C" w14:textId="77777777" w:rsidR="005357C1" w:rsidRDefault="005357C1">
      <w:pPr>
        <w:spacing w:after="0" w:line="240" w:lineRule="auto"/>
      </w:pPr>
      <w:r>
        <w:separator/>
      </w:r>
    </w:p>
  </w:endnote>
  <w:endnote w:type="continuationSeparator" w:id="0">
    <w:p w14:paraId="04CAEA0D" w14:textId="77777777" w:rsidR="005357C1" w:rsidRDefault="0053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5CB22" w14:textId="77777777" w:rsidR="005357C1" w:rsidRDefault="005357C1">
      <w:pPr>
        <w:spacing w:after="0" w:line="240" w:lineRule="auto"/>
      </w:pPr>
      <w:r>
        <w:separator/>
      </w:r>
    </w:p>
  </w:footnote>
  <w:footnote w:type="continuationSeparator" w:id="0">
    <w:p w14:paraId="6380BCF0" w14:textId="77777777" w:rsidR="005357C1" w:rsidRDefault="00535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1C39"/>
    <w:multiLevelType w:val="multilevel"/>
    <w:tmpl w:val="9F5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E6F26"/>
    <w:multiLevelType w:val="multilevel"/>
    <w:tmpl w:val="07AA4382"/>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C31C2B"/>
    <w:multiLevelType w:val="hybridMultilevel"/>
    <w:tmpl w:val="9DD22202"/>
    <w:lvl w:ilvl="0" w:tplc="1638B82E">
      <w:start w:val="1"/>
      <w:numFmt w:val="bullet"/>
      <w:lvlText w:val=""/>
      <w:lvlJc w:val="left"/>
      <w:pPr>
        <w:ind w:left="720" w:hanging="360"/>
      </w:pPr>
      <w:rPr>
        <w:rFonts w:ascii="Symbol" w:hAnsi="Symbol" w:hint="default"/>
      </w:rPr>
    </w:lvl>
    <w:lvl w:ilvl="1" w:tplc="48241F44">
      <w:start w:val="1"/>
      <w:numFmt w:val="bullet"/>
      <w:lvlText w:val="o"/>
      <w:lvlJc w:val="left"/>
      <w:pPr>
        <w:ind w:left="1440" w:hanging="360"/>
      </w:pPr>
      <w:rPr>
        <w:rFonts w:ascii="Courier New" w:hAnsi="Courier New" w:hint="default"/>
      </w:rPr>
    </w:lvl>
    <w:lvl w:ilvl="2" w:tplc="C44E6412">
      <w:start w:val="1"/>
      <w:numFmt w:val="bullet"/>
      <w:lvlText w:val=""/>
      <w:lvlJc w:val="left"/>
      <w:pPr>
        <w:ind w:left="2160" w:hanging="360"/>
      </w:pPr>
      <w:rPr>
        <w:rFonts w:ascii="Wingdings" w:hAnsi="Wingdings" w:hint="default"/>
      </w:rPr>
    </w:lvl>
    <w:lvl w:ilvl="3" w:tplc="9CF02174">
      <w:start w:val="1"/>
      <w:numFmt w:val="bullet"/>
      <w:lvlText w:val=""/>
      <w:lvlJc w:val="left"/>
      <w:pPr>
        <w:ind w:left="2880" w:hanging="360"/>
      </w:pPr>
      <w:rPr>
        <w:rFonts w:ascii="Symbol" w:hAnsi="Symbol" w:hint="default"/>
      </w:rPr>
    </w:lvl>
    <w:lvl w:ilvl="4" w:tplc="E1A89CCC">
      <w:start w:val="1"/>
      <w:numFmt w:val="bullet"/>
      <w:lvlText w:val="o"/>
      <w:lvlJc w:val="left"/>
      <w:pPr>
        <w:ind w:left="3600" w:hanging="360"/>
      </w:pPr>
      <w:rPr>
        <w:rFonts w:ascii="Courier New" w:hAnsi="Courier New" w:hint="default"/>
      </w:rPr>
    </w:lvl>
    <w:lvl w:ilvl="5" w:tplc="D20CAFCC">
      <w:start w:val="1"/>
      <w:numFmt w:val="bullet"/>
      <w:lvlText w:val=""/>
      <w:lvlJc w:val="left"/>
      <w:pPr>
        <w:ind w:left="4320" w:hanging="360"/>
      </w:pPr>
      <w:rPr>
        <w:rFonts w:ascii="Wingdings" w:hAnsi="Wingdings" w:hint="default"/>
      </w:rPr>
    </w:lvl>
    <w:lvl w:ilvl="6" w:tplc="CA5264E8">
      <w:start w:val="1"/>
      <w:numFmt w:val="bullet"/>
      <w:lvlText w:val=""/>
      <w:lvlJc w:val="left"/>
      <w:pPr>
        <w:ind w:left="5040" w:hanging="360"/>
      </w:pPr>
      <w:rPr>
        <w:rFonts w:ascii="Symbol" w:hAnsi="Symbol" w:hint="default"/>
      </w:rPr>
    </w:lvl>
    <w:lvl w:ilvl="7" w:tplc="B2E4472E">
      <w:start w:val="1"/>
      <w:numFmt w:val="bullet"/>
      <w:lvlText w:val="o"/>
      <w:lvlJc w:val="left"/>
      <w:pPr>
        <w:ind w:left="5760" w:hanging="360"/>
      </w:pPr>
      <w:rPr>
        <w:rFonts w:ascii="Courier New" w:hAnsi="Courier New" w:hint="default"/>
      </w:rPr>
    </w:lvl>
    <w:lvl w:ilvl="8" w:tplc="2550C56A">
      <w:start w:val="1"/>
      <w:numFmt w:val="bullet"/>
      <w:lvlText w:val=""/>
      <w:lvlJc w:val="left"/>
      <w:pPr>
        <w:ind w:left="6480" w:hanging="360"/>
      </w:pPr>
      <w:rPr>
        <w:rFonts w:ascii="Wingdings" w:hAnsi="Wingdings" w:hint="default"/>
      </w:rPr>
    </w:lvl>
  </w:abstractNum>
  <w:abstractNum w:abstractNumId="3" w15:restartNumberingAfterBreak="0">
    <w:nsid w:val="1C3A0A8C"/>
    <w:multiLevelType w:val="hybridMultilevel"/>
    <w:tmpl w:val="34BEDAFE"/>
    <w:lvl w:ilvl="0" w:tplc="DEFE68E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D2612"/>
    <w:multiLevelType w:val="hybridMultilevel"/>
    <w:tmpl w:val="D9948D46"/>
    <w:lvl w:ilvl="0" w:tplc="254E9F6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E1F95"/>
    <w:multiLevelType w:val="multilevel"/>
    <w:tmpl w:val="9F5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575EA3"/>
    <w:multiLevelType w:val="multilevel"/>
    <w:tmpl w:val="9F5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EA373C"/>
    <w:multiLevelType w:val="multilevel"/>
    <w:tmpl w:val="9F5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E2029"/>
    <w:multiLevelType w:val="multilevel"/>
    <w:tmpl w:val="039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AA6D38"/>
    <w:multiLevelType w:val="hybridMultilevel"/>
    <w:tmpl w:val="6E10D5DC"/>
    <w:lvl w:ilvl="0" w:tplc="F59AE0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46338"/>
    <w:multiLevelType w:val="multilevel"/>
    <w:tmpl w:val="9F5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7E0C2D"/>
    <w:multiLevelType w:val="hybridMultilevel"/>
    <w:tmpl w:val="FDD0D0AC"/>
    <w:lvl w:ilvl="0" w:tplc="F3F210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F20AF"/>
    <w:multiLevelType w:val="multilevel"/>
    <w:tmpl w:val="288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C1809"/>
    <w:multiLevelType w:val="hybridMultilevel"/>
    <w:tmpl w:val="D91C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50523"/>
    <w:multiLevelType w:val="multilevel"/>
    <w:tmpl w:val="9F5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572BDC"/>
    <w:multiLevelType w:val="multilevel"/>
    <w:tmpl w:val="9F5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054F13"/>
    <w:multiLevelType w:val="hybridMultilevel"/>
    <w:tmpl w:val="9DA8B842"/>
    <w:lvl w:ilvl="0" w:tplc="9892A9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15"/>
  </w:num>
  <w:num w:numId="6">
    <w:abstractNumId w:val="13"/>
  </w:num>
  <w:num w:numId="7">
    <w:abstractNumId w:val="0"/>
  </w:num>
  <w:num w:numId="8">
    <w:abstractNumId w:val="14"/>
  </w:num>
  <w:num w:numId="9">
    <w:abstractNumId w:val="10"/>
  </w:num>
  <w:num w:numId="10">
    <w:abstractNumId w:val="5"/>
  </w:num>
  <w:num w:numId="11">
    <w:abstractNumId w:val="6"/>
  </w:num>
  <w:num w:numId="12">
    <w:abstractNumId w:val="8"/>
  </w:num>
  <w:num w:numId="13">
    <w:abstractNumId w:val="12"/>
  </w:num>
  <w:num w:numId="14">
    <w:abstractNumId w:val="11"/>
  </w:num>
  <w:num w:numId="15">
    <w:abstractNumId w:val="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21"/>
    <w:rsid w:val="0001531E"/>
    <w:rsid w:val="00024555"/>
    <w:rsid w:val="000574C8"/>
    <w:rsid w:val="000B1228"/>
    <w:rsid w:val="000C6C97"/>
    <w:rsid w:val="00121B05"/>
    <w:rsid w:val="00123688"/>
    <w:rsid w:val="001415DD"/>
    <w:rsid w:val="00143399"/>
    <w:rsid w:val="00144177"/>
    <w:rsid w:val="0015183F"/>
    <w:rsid w:val="00156915"/>
    <w:rsid w:val="00172F61"/>
    <w:rsid w:val="00175100"/>
    <w:rsid w:val="001A41EC"/>
    <w:rsid w:val="001B63CE"/>
    <w:rsid w:val="001E3C35"/>
    <w:rsid w:val="0025338E"/>
    <w:rsid w:val="00270F9D"/>
    <w:rsid w:val="0027743B"/>
    <w:rsid w:val="00282698"/>
    <w:rsid w:val="00294F57"/>
    <w:rsid w:val="002B3478"/>
    <w:rsid w:val="00335527"/>
    <w:rsid w:val="003855AF"/>
    <w:rsid w:val="003B50D6"/>
    <w:rsid w:val="00415F09"/>
    <w:rsid w:val="004248A3"/>
    <w:rsid w:val="00460224"/>
    <w:rsid w:val="004F46A1"/>
    <w:rsid w:val="005168BB"/>
    <w:rsid w:val="005323A1"/>
    <w:rsid w:val="005357C1"/>
    <w:rsid w:val="00560A7A"/>
    <w:rsid w:val="005942DD"/>
    <w:rsid w:val="005D5E93"/>
    <w:rsid w:val="00616CF7"/>
    <w:rsid w:val="006D51D1"/>
    <w:rsid w:val="00710696"/>
    <w:rsid w:val="007E25CF"/>
    <w:rsid w:val="00877E9C"/>
    <w:rsid w:val="00881822"/>
    <w:rsid w:val="00883444"/>
    <w:rsid w:val="008F3A44"/>
    <w:rsid w:val="0090732E"/>
    <w:rsid w:val="009304AE"/>
    <w:rsid w:val="009B3508"/>
    <w:rsid w:val="009D018C"/>
    <w:rsid w:val="00A33CD3"/>
    <w:rsid w:val="00A35B42"/>
    <w:rsid w:val="00AC043C"/>
    <w:rsid w:val="00AF6DA0"/>
    <w:rsid w:val="00B17C21"/>
    <w:rsid w:val="00B67178"/>
    <w:rsid w:val="00B82C0A"/>
    <w:rsid w:val="00BA5F99"/>
    <w:rsid w:val="00C3454A"/>
    <w:rsid w:val="00C40D4B"/>
    <w:rsid w:val="00C63FBF"/>
    <w:rsid w:val="00C9272F"/>
    <w:rsid w:val="00CB603D"/>
    <w:rsid w:val="00CE79A8"/>
    <w:rsid w:val="00D03EB9"/>
    <w:rsid w:val="00D07BFF"/>
    <w:rsid w:val="00E22C5A"/>
    <w:rsid w:val="00EB374A"/>
    <w:rsid w:val="00EE7ADB"/>
    <w:rsid w:val="00EF26C5"/>
    <w:rsid w:val="00EF76A2"/>
    <w:rsid w:val="00F151FC"/>
    <w:rsid w:val="00F905BB"/>
    <w:rsid w:val="00FE2972"/>
    <w:rsid w:val="1A654809"/>
    <w:rsid w:val="25FDDCFF"/>
    <w:rsid w:val="270BFA7D"/>
    <w:rsid w:val="33A4E7D4"/>
    <w:rsid w:val="397105BD"/>
    <w:rsid w:val="3D1C082B"/>
    <w:rsid w:val="4242D939"/>
    <w:rsid w:val="52215A68"/>
    <w:rsid w:val="555C3BA7"/>
    <w:rsid w:val="6A85EEF6"/>
    <w:rsid w:val="7C53B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9A34"/>
  <w15:docId w15:val="{C26D7AD5-6723-4443-8A4F-1CDEB889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A3"/>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8A3"/>
    <w:pPr>
      <w:widowControl/>
      <w:spacing w:after="160" w:line="259" w:lineRule="auto"/>
      <w:ind w:left="720"/>
      <w:contextualSpacing/>
    </w:pPr>
  </w:style>
  <w:style w:type="character" w:styleId="Hyperlink">
    <w:name w:val="Hyperlink"/>
    <w:basedOn w:val="DefaultParagraphFont"/>
    <w:uiPriority w:val="99"/>
    <w:unhideWhenUsed/>
    <w:rsid w:val="004248A3"/>
    <w:rPr>
      <w:color w:val="0000FF" w:themeColor="hyperlink"/>
      <w:u w:val="single"/>
    </w:rPr>
  </w:style>
  <w:style w:type="character" w:styleId="FollowedHyperlink">
    <w:name w:val="FollowedHyperlink"/>
    <w:basedOn w:val="DefaultParagraphFont"/>
    <w:uiPriority w:val="99"/>
    <w:semiHidden/>
    <w:unhideWhenUsed/>
    <w:rsid w:val="006D51D1"/>
    <w:rPr>
      <w:color w:val="800080" w:themeColor="followedHyperlink"/>
      <w:u w:val="single"/>
    </w:rPr>
  </w:style>
  <w:style w:type="paragraph" w:customStyle="1" w:styleId="paragraph">
    <w:name w:val="paragraph"/>
    <w:basedOn w:val="Normal"/>
    <w:rsid w:val="00D03EB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3EB9"/>
  </w:style>
  <w:style w:type="character" w:customStyle="1" w:styleId="eop">
    <w:name w:val="eop"/>
    <w:basedOn w:val="DefaultParagraphFont"/>
    <w:rsid w:val="00D03EB9"/>
  </w:style>
  <w:style w:type="table" w:customStyle="1" w:styleId="TableGrid1">
    <w:name w:val="Table Grid1"/>
    <w:basedOn w:val="TableNormal"/>
    <w:next w:val="TableGrid"/>
    <w:uiPriority w:val="39"/>
    <w:rsid w:val="00D03EB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3C35"/>
    <w:pPr>
      <w:widowControl/>
      <w:spacing w:after="0" w:line="240" w:lineRule="auto"/>
    </w:pPr>
  </w:style>
  <w:style w:type="paragraph" w:styleId="BalloonText">
    <w:name w:val="Balloon Text"/>
    <w:basedOn w:val="Normal"/>
    <w:link w:val="BalloonTextChar"/>
    <w:uiPriority w:val="99"/>
    <w:semiHidden/>
    <w:unhideWhenUsed/>
    <w:rsid w:val="001E3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C35"/>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2819">
      <w:bodyDiv w:val="1"/>
      <w:marLeft w:val="0"/>
      <w:marRight w:val="0"/>
      <w:marTop w:val="0"/>
      <w:marBottom w:val="0"/>
      <w:divBdr>
        <w:top w:val="none" w:sz="0" w:space="0" w:color="auto"/>
        <w:left w:val="none" w:sz="0" w:space="0" w:color="auto"/>
        <w:bottom w:val="none" w:sz="0" w:space="0" w:color="auto"/>
        <w:right w:val="none" w:sz="0" w:space="0" w:color="auto"/>
      </w:divBdr>
      <w:divsChild>
        <w:div w:id="722023311">
          <w:marLeft w:val="0"/>
          <w:marRight w:val="0"/>
          <w:marTop w:val="0"/>
          <w:marBottom w:val="0"/>
          <w:divBdr>
            <w:top w:val="none" w:sz="0" w:space="0" w:color="auto"/>
            <w:left w:val="none" w:sz="0" w:space="0" w:color="auto"/>
            <w:bottom w:val="none" w:sz="0" w:space="0" w:color="auto"/>
            <w:right w:val="none" w:sz="0" w:space="0" w:color="auto"/>
          </w:divBdr>
        </w:div>
      </w:divsChild>
    </w:div>
    <w:div w:id="140583807">
      <w:bodyDiv w:val="1"/>
      <w:marLeft w:val="0"/>
      <w:marRight w:val="0"/>
      <w:marTop w:val="0"/>
      <w:marBottom w:val="0"/>
      <w:divBdr>
        <w:top w:val="none" w:sz="0" w:space="0" w:color="auto"/>
        <w:left w:val="none" w:sz="0" w:space="0" w:color="auto"/>
        <w:bottom w:val="none" w:sz="0" w:space="0" w:color="auto"/>
        <w:right w:val="none" w:sz="0" w:space="0" w:color="auto"/>
      </w:divBdr>
    </w:div>
    <w:div w:id="334650970">
      <w:bodyDiv w:val="1"/>
      <w:marLeft w:val="0"/>
      <w:marRight w:val="0"/>
      <w:marTop w:val="0"/>
      <w:marBottom w:val="0"/>
      <w:divBdr>
        <w:top w:val="none" w:sz="0" w:space="0" w:color="auto"/>
        <w:left w:val="none" w:sz="0" w:space="0" w:color="auto"/>
        <w:bottom w:val="none" w:sz="0" w:space="0" w:color="auto"/>
        <w:right w:val="none" w:sz="0" w:space="0" w:color="auto"/>
      </w:divBdr>
    </w:div>
    <w:div w:id="381251208">
      <w:bodyDiv w:val="1"/>
      <w:marLeft w:val="0"/>
      <w:marRight w:val="0"/>
      <w:marTop w:val="0"/>
      <w:marBottom w:val="0"/>
      <w:divBdr>
        <w:top w:val="none" w:sz="0" w:space="0" w:color="auto"/>
        <w:left w:val="none" w:sz="0" w:space="0" w:color="auto"/>
        <w:bottom w:val="none" w:sz="0" w:space="0" w:color="auto"/>
        <w:right w:val="none" w:sz="0" w:space="0" w:color="auto"/>
      </w:divBdr>
    </w:div>
    <w:div w:id="569391699">
      <w:bodyDiv w:val="1"/>
      <w:marLeft w:val="0"/>
      <w:marRight w:val="0"/>
      <w:marTop w:val="0"/>
      <w:marBottom w:val="0"/>
      <w:divBdr>
        <w:top w:val="none" w:sz="0" w:space="0" w:color="auto"/>
        <w:left w:val="none" w:sz="0" w:space="0" w:color="auto"/>
        <w:bottom w:val="none" w:sz="0" w:space="0" w:color="auto"/>
        <w:right w:val="none" w:sz="0" w:space="0" w:color="auto"/>
      </w:divBdr>
      <w:divsChild>
        <w:div w:id="410931824">
          <w:marLeft w:val="0"/>
          <w:marRight w:val="0"/>
          <w:marTop w:val="0"/>
          <w:marBottom w:val="0"/>
          <w:divBdr>
            <w:top w:val="none" w:sz="0" w:space="0" w:color="auto"/>
            <w:left w:val="none" w:sz="0" w:space="0" w:color="auto"/>
            <w:bottom w:val="none" w:sz="0" w:space="0" w:color="auto"/>
            <w:right w:val="none" w:sz="0" w:space="0" w:color="auto"/>
          </w:divBdr>
        </w:div>
      </w:divsChild>
    </w:div>
    <w:div w:id="656885921">
      <w:bodyDiv w:val="1"/>
      <w:marLeft w:val="0"/>
      <w:marRight w:val="0"/>
      <w:marTop w:val="0"/>
      <w:marBottom w:val="0"/>
      <w:divBdr>
        <w:top w:val="none" w:sz="0" w:space="0" w:color="auto"/>
        <w:left w:val="none" w:sz="0" w:space="0" w:color="auto"/>
        <w:bottom w:val="none" w:sz="0" w:space="0" w:color="auto"/>
        <w:right w:val="none" w:sz="0" w:space="0" w:color="auto"/>
      </w:divBdr>
      <w:divsChild>
        <w:div w:id="1592008117">
          <w:marLeft w:val="0"/>
          <w:marRight w:val="0"/>
          <w:marTop w:val="0"/>
          <w:marBottom w:val="0"/>
          <w:divBdr>
            <w:top w:val="none" w:sz="0" w:space="0" w:color="auto"/>
            <w:left w:val="none" w:sz="0" w:space="0" w:color="auto"/>
            <w:bottom w:val="none" w:sz="0" w:space="0" w:color="auto"/>
            <w:right w:val="none" w:sz="0" w:space="0" w:color="auto"/>
          </w:divBdr>
        </w:div>
      </w:divsChild>
    </w:div>
    <w:div w:id="731544970">
      <w:bodyDiv w:val="1"/>
      <w:marLeft w:val="0"/>
      <w:marRight w:val="0"/>
      <w:marTop w:val="0"/>
      <w:marBottom w:val="0"/>
      <w:divBdr>
        <w:top w:val="none" w:sz="0" w:space="0" w:color="auto"/>
        <w:left w:val="none" w:sz="0" w:space="0" w:color="auto"/>
        <w:bottom w:val="none" w:sz="0" w:space="0" w:color="auto"/>
        <w:right w:val="none" w:sz="0" w:space="0" w:color="auto"/>
      </w:divBdr>
      <w:divsChild>
        <w:div w:id="1677030553">
          <w:marLeft w:val="0"/>
          <w:marRight w:val="0"/>
          <w:marTop w:val="0"/>
          <w:marBottom w:val="0"/>
          <w:divBdr>
            <w:top w:val="none" w:sz="0" w:space="0" w:color="auto"/>
            <w:left w:val="none" w:sz="0" w:space="0" w:color="auto"/>
            <w:bottom w:val="none" w:sz="0" w:space="0" w:color="auto"/>
            <w:right w:val="none" w:sz="0" w:space="0" w:color="auto"/>
          </w:divBdr>
        </w:div>
      </w:divsChild>
    </w:div>
    <w:div w:id="1154494239">
      <w:bodyDiv w:val="1"/>
      <w:marLeft w:val="0"/>
      <w:marRight w:val="0"/>
      <w:marTop w:val="0"/>
      <w:marBottom w:val="0"/>
      <w:divBdr>
        <w:top w:val="none" w:sz="0" w:space="0" w:color="auto"/>
        <w:left w:val="none" w:sz="0" w:space="0" w:color="auto"/>
        <w:bottom w:val="none" w:sz="0" w:space="0" w:color="auto"/>
        <w:right w:val="none" w:sz="0" w:space="0" w:color="auto"/>
      </w:divBdr>
      <w:divsChild>
        <w:div w:id="1028944245">
          <w:marLeft w:val="0"/>
          <w:marRight w:val="0"/>
          <w:marTop w:val="0"/>
          <w:marBottom w:val="0"/>
          <w:divBdr>
            <w:top w:val="none" w:sz="0" w:space="0" w:color="auto"/>
            <w:left w:val="none" w:sz="0" w:space="0" w:color="auto"/>
            <w:bottom w:val="none" w:sz="0" w:space="0" w:color="auto"/>
            <w:right w:val="none" w:sz="0" w:space="0" w:color="auto"/>
          </w:divBdr>
        </w:div>
      </w:divsChild>
    </w:div>
    <w:div w:id="1204442257">
      <w:bodyDiv w:val="1"/>
      <w:marLeft w:val="0"/>
      <w:marRight w:val="0"/>
      <w:marTop w:val="0"/>
      <w:marBottom w:val="0"/>
      <w:divBdr>
        <w:top w:val="none" w:sz="0" w:space="0" w:color="auto"/>
        <w:left w:val="none" w:sz="0" w:space="0" w:color="auto"/>
        <w:bottom w:val="none" w:sz="0" w:space="0" w:color="auto"/>
        <w:right w:val="none" w:sz="0" w:space="0" w:color="auto"/>
      </w:divBdr>
    </w:div>
    <w:div w:id="1419137268">
      <w:bodyDiv w:val="1"/>
      <w:marLeft w:val="0"/>
      <w:marRight w:val="0"/>
      <w:marTop w:val="0"/>
      <w:marBottom w:val="0"/>
      <w:divBdr>
        <w:top w:val="none" w:sz="0" w:space="0" w:color="auto"/>
        <w:left w:val="none" w:sz="0" w:space="0" w:color="auto"/>
        <w:bottom w:val="none" w:sz="0" w:space="0" w:color="auto"/>
        <w:right w:val="none" w:sz="0" w:space="0" w:color="auto"/>
      </w:divBdr>
      <w:divsChild>
        <w:div w:id="251165470">
          <w:marLeft w:val="0"/>
          <w:marRight w:val="0"/>
          <w:marTop w:val="0"/>
          <w:marBottom w:val="0"/>
          <w:divBdr>
            <w:top w:val="none" w:sz="0" w:space="0" w:color="auto"/>
            <w:left w:val="none" w:sz="0" w:space="0" w:color="auto"/>
            <w:bottom w:val="none" w:sz="0" w:space="0" w:color="auto"/>
            <w:right w:val="none" w:sz="0" w:space="0" w:color="auto"/>
          </w:divBdr>
        </w:div>
        <w:div w:id="1614511952">
          <w:marLeft w:val="0"/>
          <w:marRight w:val="0"/>
          <w:marTop w:val="0"/>
          <w:marBottom w:val="0"/>
          <w:divBdr>
            <w:top w:val="none" w:sz="0" w:space="0" w:color="auto"/>
            <w:left w:val="none" w:sz="0" w:space="0" w:color="auto"/>
            <w:bottom w:val="none" w:sz="0" w:space="0" w:color="auto"/>
            <w:right w:val="none" w:sz="0" w:space="0" w:color="auto"/>
          </w:divBdr>
        </w:div>
      </w:divsChild>
    </w:div>
    <w:div w:id="1811709064">
      <w:bodyDiv w:val="1"/>
      <w:marLeft w:val="0"/>
      <w:marRight w:val="0"/>
      <w:marTop w:val="0"/>
      <w:marBottom w:val="0"/>
      <w:divBdr>
        <w:top w:val="none" w:sz="0" w:space="0" w:color="auto"/>
        <w:left w:val="none" w:sz="0" w:space="0" w:color="auto"/>
        <w:bottom w:val="none" w:sz="0" w:space="0" w:color="auto"/>
        <w:right w:val="none" w:sz="0" w:space="0" w:color="auto"/>
      </w:divBdr>
    </w:div>
    <w:div w:id="2033721148">
      <w:bodyDiv w:val="1"/>
      <w:marLeft w:val="0"/>
      <w:marRight w:val="0"/>
      <w:marTop w:val="0"/>
      <w:marBottom w:val="0"/>
      <w:divBdr>
        <w:top w:val="none" w:sz="0" w:space="0" w:color="auto"/>
        <w:left w:val="none" w:sz="0" w:space="0" w:color="auto"/>
        <w:bottom w:val="none" w:sz="0" w:space="0" w:color="auto"/>
        <w:right w:val="none" w:sz="0" w:space="0" w:color="auto"/>
      </w:divBdr>
      <w:divsChild>
        <w:div w:id="1489441096">
          <w:marLeft w:val="0"/>
          <w:marRight w:val="0"/>
          <w:marTop w:val="0"/>
          <w:marBottom w:val="0"/>
          <w:divBdr>
            <w:top w:val="none" w:sz="0" w:space="0" w:color="auto"/>
            <w:left w:val="none" w:sz="0" w:space="0" w:color="auto"/>
            <w:bottom w:val="none" w:sz="0" w:space="0" w:color="auto"/>
            <w:right w:val="none" w:sz="0" w:space="0" w:color="auto"/>
          </w:divBdr>
        </w:div>
      </w:divsChild>
    </w:div>
    <w:div w:id="2132086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1A1147EFAFD4C8D2540CBF12C5AC0" ma:contentTypeVersion="12" ma:contentTypeDescription="Create a new document." ma:contentTypeScope="" ma:versionID="4d0c9e9c9835e7b4481bd1c2680edd2f">
  <xsd:schema xmlns:xsd="http://www.w3.org/2001/XMLSchema" xmlns:xs="http://www.w3.org/2001/XMLSchema" xmlns:p="http://schemas.microsoft.com/office/2006/metadata/properties" xmlns:ns2="37b0a69e-af12-4a3b-be31-505df7c4aa34" xmlns:ns3="d23c3c10-67db-4f25-84c6-d7cd0ac1bee9" targetNamespace="http://schemas.microsoft.com/office/2006/metadata/properties" ma:root="true" ma:fieldsID="bdb6a506ca611ef97ef814107a2efe15" ns2:_="" ns3:_="">
    <xsd:import namespace="37b0a69e-af12-4a3b-be31-505df7c4aa34"/>
    <xsd:import namespace="d23c3c10-67db-4f25-84c6-d7cd0ac1be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0a69e-af12-4a3b-be31-505df7c4a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c3c10-67db-4f25-84c6-d7cd0ac1be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14D0-D533-4C20-9EC1-6D6C7747D64D}">
  <ds:schemaRefs>
    <ds:schemaRef ds:uri="http://schemas.microsoft.com/sharepoint/v3/contenttype/forms"/>
  </ds:schemaRefs>
</ds:datastoreItem>
</file>

<file path=customXml/itemProps2.xml><?xml version="1.0" encoding="utf-8"?>
<ds:datastoreItem xmlns:ds="http://schemas.openxmlformats.org/officeDocument/2006/customXml" ds:itemID="{63E31B84-EFAA-4B96-BA36-478D2DE44E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D47CD5-EC64-43EF-8E4D-7A46EDEC4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0a69e-af12-4a3b-be31-505df7c4aa34"/>
    <ds:schemaRef ds:uri="d23c3c10-67db-4f25-84c6-d7cd0ac1b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15160-9E9B-4D5A-8392-0AD34883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Kennedy</dc:creator>
  <cp:lastModifiedBy>Anna De Leon</cp:lastModifiedBy>
  <cp:revision>2</cp:revision>
  <dcterms:created xsi:type="dcterms:W3CDTF">2021-07-29T14:31:00Z</dcterms:created>
  <dcterms:modified xsi:type="dcterms:W3CDTF">2021-07-29T14:31:00Z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2015-07-28T00:00:00Z</vt:filetime>
  </property>
  <property fmtid="{D5CDD505-2E9C-101B-9397-08002B2CF9AE}" pid="3" name="LastSaved">
    <vt:filetime>2015-07-29T00:00:00Z</vt:filetime>
  </property>
  <property fmtid="{D5CDD505-2E9C-101B-9397-08002B2CF9AE}" pid="4" name="ContentTypeId">
    <vt:lpwstr>0x0101004D01A1147EFAFD4C8D2540CBF12C5AC0</vt:lpwstr>
  </property>
</Properties>
</file>